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7C58D" w14:textId="77777777" w:rsidR="00045913" w:rsidRPr="00045913" w:rsidRDefault="00045913" w:rsidP="00045913">
      <w:pPr>
        <w:pStyle w:val="NormlWeb"/>
        <w:shd w:val="clear" w:color="auto" w:fill="FFFFFF"/>
        <w:spacing w:before="0" w:beforeAutospacing="0" w:after="150" w:afterAutospacing="0"/>
        <w:jc w:val="center"/>
        <w:rPr>
          <w:rFonts w:ascii="Arial" w:hAnsi="Arial" w:cs="Arial"/>
          <w:b/>
          <w:sz w:val="28"/>
          <w:szCs w:val="28"/>
        </w:rPr>
      </w:pPr>
      <w:r w:rsidRPr="00045913">
        <w:rPr>
          <w:rFonts w:ascii="Arial" w:hAnsi="Arial" w:cs="Arial"/>
          <w:b/>
          <w:sz w:val="28"/>
          <w:szCs w:val="28"/>
        </w:rPr>
        <w:t>Zsombó Nagyközség Önkormányzata</w:t>
      </w:r>
    </w:p>
    <w:p w14:paraId="46927296" w14:textId="77777777" w:rsidR="00045913" w:rsidRPr="00FF41E1" w:rsidRDefault="00045913" w:rsidP="00045913">
      <w:pPr>
        <w:pStyle w:val="NormlWeb"/>
        <w:shd w:val="clear" w:color="auto" w:fill="FFFFFF"/>
        <w:spacing w:before="0" w:beforeAutospacing="0" w:after="150" w:afterAutospacing="0"/>
        <w:jc w:val="center"/>
        <w:rPr>
          <w:rFonts w:ascii="Arial" w:hAnsi="Arial" w:cs="Arial"/>
        </w:rPr>
      </w:pPr>
      <w:r w:rsidRPr="00FF41E1">
        <w:rPr>
          <w:rFonts w:ascii="Arial" w:hAnsi="Arial" w:cs="Arial"/>
          <w:b/>
        </w:rPr>
        <w:t xml:space="preserve"> </w:t>
      </w:r>
      <w:r w:rsidRPr="00FF41E1">
        <w:rPr>
          <w:rFonts w:ascii="Arial" w:hAnsi="Arial" w:cs="Arial"/>
        </w:rPr>
        <w:t>az Innovációs és Technológiai Minisztérium megbízásából az Emberi Erőforrás Támogatáskezelő által meghirdetett pályázathoz csatlakozva</w:t>
      </w:r>
    </w:p>
    <w:p w14:paraId="7B42BF74" w14:textId="77777777" w:rsidR="00045913" w:rsidRPr="00045913" w:rsidRDefault="00045913" w:rsidP="00045913">
      <w:pPr>
        <w:pStyle w:val="NormlWeb"/>
        <w:shd w:val="clear" w:color="auto" w:fill="FFFFFF"/>
        <w:spacing w:before="0" w:beforeAutospacing="0" w:after="150" w:afterAutospacing="0"/>
        <w:jc w:val="center"/>
        <w:rPr>
          <w:rFonts w:ascii="Arial" w:hAnsi="Arial" w:cs="Arial"/>
          <w:b/>
          <w:sz w:val="28"/>
          <w:szCs w:val="28"/>
        </w:rPr>
      </w:pPr>
      <w:r w:rsidRPr="00FF41E1">
        <w:rPr>
          <w:rFonts w:ascii="Arial" w:hAnsi="Arial" w:cs="Arial"/>
          <w:b/>
        </w:rPr>
        <w:t xml:space="preserve"> </w:t>
      </w:r>
      <w:r w:rsidRPr="00045913">
        <w:rPr>
          <w:rFonts w:ascii="Arial" w:hAnsi="Arial" w:cs="Arial"/>
          <w:b/>
          <w:sz w:val="28"/>
          <w:szCs w:val="28"/>
        </w:rPr>
        <w:t>2021. évre kiírja</w:t>
      </w:r>
    </w:p>
    <w:p w14:paraId="4AB7B29C" w14:textId="1FACF956" w:rsidR="00045913" w:rsidRPr="00045913" w:rsidRDefault="00045913" w:rsidP="00045913">
      <w:pPr>
        <w:pStyle w:val="NormlWeb"/>
        <w:shd w:val="clear" w:color="auto" w:fill="FFFFFF"/>
        <w:spacing w:before="0" w:beforeAutospacing="0" w:after="150" w:afterAutospacing="0"/>
        <w:jc w:val="center"/>
        <w:rPr>
          <w:rFonts w:ascii="Arial" w:hAnsi="Arial" w:cs="Arial"/>
          <w:b/>
          <w:sz w:val="28"/>
          <w:szCs w:val="28"/>
        </w:rPr>
      </w:pPr>
      <w:r w:rsidRPr="00045913">
        <w:rPr>
          <w:rFonts w:ascii="Arial" w:hAnsi="Arial" w:cs="Arial"/>
          <w:b/>
          <w:sz w:val="28"/>
          <w:szCs w:val="28"/>
        </w:rPr>
        <w:t xml:space="preserve"> a </w:t>
      </w:r>
      <w:proofErr w:type="spellStart"/>
      <w:r w:rsidRPr="00045913">
        <w:rPr>
          <w:rFonts w:ascii="Arial" w:hAnsi="Arial" w:cs="Arial"/>
          <w:b/>
          <w:sz w:val="28"/>
          <w:szCs w:val="28"/>
        </w:rPr>
        <w:t>Bursa</w:t>
      </w:r>
      <w:proofErr w:type="spellEnd"/>
      <w:r w:rsidRPr="00045913">
        <w:rPr>
          <w:rFonts w:ascii="Arial" w:hAnsi="Arial" w:cs="Arial"/>
          <w:b/>
          <w:sz w:val="28"/>
          <w:szCs w:val="28"/>
        </w:rPr>
        <w:t xml:space="preserve"> Hungarica Felsőoktatási Önkormányzati Ösztöndíjpályázatot. </w:t>
      </w:r>
    </w:p>
    <w:p w14:paraId="4A790476" w14:textId="77777777" w:rsidR="00045913" w:rsidRDefault="00045913" w:rsidP="00C00C89">
      <w:pPr>
        <w:jc w:val="both"/>
        <w:rPr>
          <w:rFonts w:ascii="Arial" w:hAnsi="Arial" w:cs="Arial"/>
          <w:b/>
          <w:sz w:val="24"/>
          <w:szCs w:val="24"/>
          <w:u w:val="single"/>
        </w:rPr>
      </w:pPr>
    </w:p>
    <w:p w14:paraId="2557E6D4" w14:textId="108B48EA" w:rsidR="00695D48" w:rsidRPr="00695D48" w:rsidRDefault="00695D48" w:rsidP="00C00C89">
      <w:pPr>
        <w:jc w:val="both"/>
        <w:rPr>
          <w:rFonts w:ascii="Arial" w:hAnsi="Arial" w:cs="Arial"/>
          <w:b/>
          <w:sz w:val="24"/>
          <w:szCs w:val="24"/>
          <w:u w:val="single"/>
        </w:rPr>
      </w:pPr>
      <w:r w:rsidRPr="00695D48">
        <w:rPr>
          <w:rFonts w:ascii="Arial" w:hAnsi="Arial" w:cs="Arial"/>
          <w:b/>
          <w:sz w:val="24"/>
          <w:szCs w:val="24"/>
          <w:u w:val="single"/>
        </w:rPr>
        <w:t>A pályázók köre</w:t>
      </w:r>
    </w:p>
    <w:p w14:paraId="383F24C3" w14:textId="77777777" w:rsidR="00695D48" w:rsidRPr="00695D48" w:rsidRDefault="00695D48" w:rsidP="00C00C89">
      <w:pPr>
        <w:jc w:val="both"/>
        <w:rPr>
          <w:rFonts w:ascii="Arial" w:hAnsi="Arial" w:cs="Arial"/>
          <w:sz w:val="24"/>
          <w:szCs w:val="24"/>
        </w:rPr>
      </w:pPr>
      <w:r w:rsidRPr="00695D48">
        <w:rPr>
          <w:rFonts w:ascii="Arial" w:hAnsi="Arial" w:cs="Arial"/>
          <w:sz w:val="24"/>
          <w:szCs w:val="24"/>
        </w:rPr>
        <w:t xml:space="preserve">A </w:t>
      </w:r>
      <w:proofErr w:type="spellStart"/>
      <w:r w:rsidRPr="00695D48">
        <w:rPr>
          <w:rFonts w:ascii="Arial" w:hAnsi="Arial" w:cs="Arial"/>
          <w:sz w:val="24"/>
          <w:szCs w:val="24"/>
        </w:rPr>
        <w:t>Bursa</w:t>
      </w:r>
      <w:proofErr w:type="spellEnd"/>
      <w:r w:rsidRPr="00695D48">
        <w:rPr>
          <w:rFonts w:ascii="Arial" w:hAnsi="Arial" w:cs="Arial"/>
          <w:sz w:val="24"/>
          <w:szCs w:val="24"/>
        </w:rPr>
        <w:t xml:space="preserve"> Hungarica Ösztöndíjban az 51/2007. (III. 26.) Kormányrendelet 18. § (2) bekezdése alapján </w:t>
      </w:r>
      <w:r w:rsidRPr="00695D48">
        <w:rPr>
          <w:rFonts w:ascii="Arial" w:hAnsi="Arial" w:cs="Arial"/>
          <w:b/>
          <w:sz w:val="24"/>
          <w:szCs w:val="24"/>
        </w:rPr>
        <w:t>kizárólag a települési önkormányzat területén állandó lakóhellyel</w:t>
      </w:r>
      <w:r w:rsidRPr="00695D48">
        <w:rPr>
          <w:rFonts w:ascii="Arial" w:hAnsi="Arial" w:cs="Arial"/>
          <w:sz w:val="24"/>
          <w:szCs w:val="24"/>
        </w:rPr>
        <w:t xml:space="preserve"> (a továbbiakban: lakóhely) </w:t>
      </w:r>
      <w:r w:rsidRPr="00695D48">
        <w:rPr>
          <w:rFonts w:ascii="Arial" w:hAnsi="Arial" w:cs="Arial"/>
          <w:b/>
          <w:sz w:val="24"/>
          <w:szCs w:val="24"/>
        </w:rPr>
        <w:t>rendelkezők</w:t>
      </w:r>
      <w:r w:rsidRPr="00695D48">
        <w:rPr>
          <w:rFonts w:ascii="Arial" w:hAnsi="Arial" w:cs="Arial"/>
          <w:sz w:val="24"/>
          <w:szCs w:val="24"/>
        </w:rPr>
        <w:t xml:space="preserve"> részesülhetnek. [A Kormányrendelet „állandó lakóhely” fogalma a polgárok személyi adatainak és lakcímének nyilvántartásáról szóló 1992. évi LXVI. törvény „lakóhely” fogalmának feleltethető meg, amelyet a pályázó a lakcímkártyájával tud igazolni.] </w:t>
      </w:r>
    </w:p>
    <w:p w14:paraId="69722D32" w14:textId="77777777" w:rsidR="00695D48" w:rsidRPr="00695D48" w:rsidRDefault="00695D48" w:rsidP="00C00C89">
      <w:pPr>
        <w:jc w:val="both"/>
        <w:rPr>
          <w:rFonts w:ascii="Arial" w:hAnsi="Arial" w:cs="Arial"/>
          <w:sz w:val="24"/>
          <w:szCs w:val="24"/>
        </w:rPr>
      </w:pPr>
      <w:r w:rsidRPr="00695D48">
        <w:rPr>
          <w:rFonts w:ascii="Arial" w:hAnsi="Arial" w:cs="Arial"/>
          <w:b/>
          <w:sz w:val="24"/>
          <w:szCs w:val="24"/>
        </w:rPr>
        <w:t>Nem részesülhet ösztöndíjban az a pályázó, aki:</w:t>
      </w:r>
      <w:r w:rsidRPr="00695D48">
        <w:rPr>
          <w:rFonts w:ascii="Arial" w:hAnsi="Arial" w:cs="Arial"/>
          <w:sz w:val="24"/>
          <w:szCs w:val="24"/>
        </w:rPr>
        <w:t xml:space="preserve"> </w:t>
      </w:r>
    </w:p>
    <w:p w14:paraId="5C3CC7A1" w14:textId="77777777" w:rsidR="00695D48" w:rsidRDefault="00695D48" w:rsidP="00C00C89">
      <w:pPr>
        <w:jc w:val="both"/>
        <w:rPr>
          <w:rFonts w:ascii="Arial" w:hAnsi="Arial" w:cs="Arial"/>
          <w:sz w:val="24"/>
          <w:szCs w:val="24"/>
        </w:rPr>
      </w:pPr>
      <w:r w:rsidRPr="00695D48">
        <w:rPr>
          <w:rFonts w:ascii="Arial" w:hAnsi="Arial" w:cs="Arial"/>
          <w:sz w:val="24"/>
          <w:szCs w:val="24"/>
        </w:rPr>
        <w:t xml:space="preserve">- a Magyar Honvédség és a rendvédelmi feladatokat ellátó szervek hivatásos és szerződéses állományú hallgatója </w:t>
      </w:r>
    </w:p>
    <w:p w14:paraId="22C35DFB" w14:textId="77777777" w:rsidR="00695D48" w:rsidRDefault="00695D48" w:rsidP="00C00C89">
      <w:pPr>
        <w:jc w:val="both"/>
        <w:rPr>
          <w:rFonts w:ascii="Arial" w:hAnsi="Arial" w:cs="Arial"/>
          <w:sz w:val="24"/>
          <w:szCs w:val="24"/>
        </w:rPr>
      </w:pPr>
      <w:r w:rsidRPr="00695D48">
        <w:rPr>
          <w:rFonts w:ascii="Arial" w:hAnsi="Arial" w:cs="Arial"/>
          <w:sz w:val="24"/>
          <w:szCs w:val="24"/>
        </w:rPr>
        <w:t xml:space="preserve">- doktori (PhD) képzésben vesz részt </w:t>
      </w:r>
    </w:p>
    <w:p w14:paraId="3BF92EA4" w14:textId="77777777" w:rsidR="00695D48" w:rsidRDefault="00695D48" w:rsidP="00C00C89">
      <w:pPr>
        <w:jc w:val="both"/>
        <w:rPr>
          <w:rFonts w:ascii="Arial" w:hAnsi="Arial" w:cs="Arial"/>
          <w:sz w:val="24"/>
          <w:szCs w:val="24"/>
        </w:rPr>
      </w:pPr>
      <w:r w:rsidRPr="00695D48">
        <w:rPr>
          <w:rFonts w:ascii="Arial" w:hAnsi="Arial" w:cs="Arial"/>
          <w:sz w:val="24"/>
          <w:szCs w:val="24"/>
        </w:rPr>
        <w:t xml:space="preserve">- kizárólag külföldi intézménnyel áll hallgatói jogviszonyban és/vagy vendéghallgatói képzésben vesz részt. </w:t>
      </w:r>
    </w:p>
    <w:p w14:paraId="617F15DA" w14:textId="77777777" w:rsidR="00695D48" w:rsidRDefault="00695D48" w:rsidP="00C00C89">
      <w:pPr>
        <w:jc w:val="both"/>
        <w:rPr>
          <w:rFonts w:ascii="Arial" w:hAnsi="Arial" w:cs="Arial"/>
          <w:b/>
          <w:sz w:val="24"/>
          <w:szCs w:val="24"/>
        </w:rPr>
      </w:pPr>
      <w:r w:rsidRPr="00695D48">
        <w:rPr>
          <w:rFonts w:ascii="Arial" w:hAnsi="Arial" w:cs="Arial"/>
          <w:sz w:val="24"/>
          <w:szCs w:val="24"/>
        </w:rPr>
        <w:t xml:space="preserve">a) </w:t>
      </w:r>
      <w:r w:rsidRPr="00695D48">
        <w:rPr>
          <w:rFonts w:ascii="Arial" w:hAnsi="Arial" w:cs="Arial"/>
          <w:b/>
          <w:sz w:val="24"/>
          <w:szCs w:val="24"/>
        </w:rPr>
        <w:t>Az "A" típusú pályázatra</w:t>
      </w:r>
      <w:r w:rsidRPr="00695D48">
        <w:rPr>
          <w:rFonts w:ascii="Arial" w:hAnsi="Arial" w:cs="Arial"/>
          <w:sz w:val="24"/>
          <w:szCs w:val="24"/>
        </w:rPr>
        <w:t xml:space="preserve"> azok az önkormányzat területén lakóhellyel rendelkező, hátrányos szociális helyzetű hallgatók jelentkezhetnek</w:t>
      </w:r>
      <w:r w:rsidRPr="00695D48">
        <w:rPr>
          <w:rFonts w:ascii="Arial" w:hAnsi="Arial" w:cs="Arial"/>
          <w:b/>
          <w:sz w:val="24"/>
          <w:szCs w:val="24"/>
        </w:rPr>
        <w:t xml:space="preserve">, akik felsőoktatási intézményben </w:t>
      </w:r>
      <w:r w:rsidRPr="00695D48">
        <w:rPr>
          <w:rFonts w:ascii="Arial" w:hAnsi="Arial" w:cs="Arial"/>
          <w:sz w:val="24"/>
          <w:szCs w:val="24"/>
        </w:rPr>
        <w:t xml:space="preserve">(felsőoktatási hallgatói jogviszony keretében) </w:t>
      </w:r>
      <w:r w:rsidRPr="00695D48">
        <w:rPr>
          <w:rFonts w:ascii="Arial" w:hAnsi="Arial" w:cs="Arial"/>
          <w:b/>
          <w:sz w:val="24"/>
          <w:szCs w:val="24"/>
        </w:rPr>
        <w:t xml:space="preserve">teljes idejű </w:t>
      </w:r>
      <w:r w:rsidRPr="00695D48">
        <w:rPr>
          <w:rFonts w:ascii="Arial" w:hAnsi="Arial" w:cs="Arial"/>
          <w:sz w:val="24"/>
          <w:szCs w:val="24"/>
        </w:rPr>
        <w:t xml:space="preserve">(nappali munkarend) </w:t>
      </w:r>
      <w:r w:rsidRPr="00695D48">
        <w:rPr>
          <w:rFonts w:ascii="Arial" w:hAnsi="Arial" w:cs="Arial"/>
          <w:b/>
          <w:sz w:val="24"/>
          <w:szCs w:val="24"/>
        </w:rPr>
        <w:t xml:space="preserve">alapfokozatot és szakképzettséget eredményező alapképzésben, mesterfokozatot és szakképzettséget eredményező mesterképzésben, osztatlan képzésben vagy felsőoktatási szakképzésben folytatják tanulmányaikat. </w:t>
      </w:r>
    </w:p>
    <w:p w14:paraId="637648F3" w14:textId="77777777" w:rsidR="00695D48" w:rsidRDefault="00695D48" w:rsidP="00C00C89">
      <w:pPr>
        <w:jc w:val="both"/>
        <w:rPr>
          <w:rFonts w:ascii="Arial" w:hAnsi="Arial" w:cs="Arial"/>
          <w:sz w:val="24"/>
          <w:szCs w:val="24"/>
        </w:rPr>
      </w:pPr>
      <w:r w:rsidRPr="00695D48">
        <w:rPr>
          <w:rFonts w:ascii="Arial" w:hAnsi="Arial" w:cs="Arial"/>
          <w:sz w:val="24"/>
          <w:szCs w:val="24"/>
        </w:rPr>
        <w:t xml:space="preserve">Az ösztöndíjra pályázhatnak a 2020 szeptemberében felsőoktatási tanulmányaik utolsó évét megkezdő hallgatók is. Amennyiben az ösztöndíjas hallgatói jogviszonya 2021 őszén már nem áll fenn, úgy a 2021/2022. tanév első félévére eső ösztöndíj már nem kerül folyósításra. </w:t>
      </w:r>
    </w:p>
    <w:p w14:paraId="4BD97CAD" w14:textId="77777777" w:rsidR="00695D48" w:rsidRDefault="00695D48" w:rsidP="00C00C89">
      <w:pPr>
        <w:jc w:val="both"/>
        <w:rPr>
          <w:rFonts w:ascii="Arial" w:hAnsi="Arial" w:cs="Arial"/>
          <w:sz w:val="24"/>
          <w:szCs w:val="24"/>
        </w:rPr>
      </w:pPr>
      <w:r w:rsidRPr="00695D48">
        <w:rPr>
          <w:rFonts w:ascii="Arial" w:hAnsi="Arial" w:cs="Arial"/>
          <w:sz w:val="24"/>
          <w:szCs w:val="24"/>
        </w:rPr>
        <w:t xml:space="preserve">Az ösztöndíjra pályázatot nyújthatnak be azok a hallgatók is, akiknek a hallgatói jogviszonya a felsőoktatási intézményben a pályázás időpontjában szünetel. Az ösztöndíj folyósításának feltétele, hogy a 2020/2021. tanév második félévére a beiratkozott hallgató aktív hallgatói jogviszonnyal rendelkezzen. </w:t>
      </w:r>
    </w:p>
    <w:p w14:paraId="7190CFFD" w14:textId="77777777" w:rsidR="00695D48" w:rsidRDefault="00695D48" w:rsidP="00C00C89">
      <w:pPr>
        <w:jc w:val="both"/>
        <w:rPr>
          <w:rFonts w:ascii="Arial" w:hAnsi="Arial" w:cs="Arial"/>
          <w:sz w:val="24"/>
          <w:szCs w:val="24"/>
        </w:rPr>
      </w:pPr>
      <w:r w:rsidRPr="00695D48">
        <w:rPr>
          <w:rFonts w:ascii="Arial" w:hAnsi="Arial" w:cs="Arial"/>
          <w:b/>
          <w:sz w:val="24"/>
          <w:szCs w:val="24"/>
        </w:rPr>
        <w:t>b) A "B" típusú pályázatra</w:t>
      </w:r>
      <w:r w:rsidRPr="00695D48">
        <w:rPr>
          <w:rFonts w:ascii="Arial" w:hAnsi="Arial" w:cs="Arial"/>
          <w:sz w:val="24"/>
          <w:szCs w:val="24"/>
        </w:rPr>
        <w:t xml:space="preserve"> azok az önkormányzat területén lakóhellyel rendelkező, hátrányos szociális helyzetű, a </w:t>
      </w:r>
      <w:r w:rsidRPr="00695D48">
        <w:rPr>
          <w:rFonts w:ascii="Arial" w:hAnsi="Arial" w:cs="Arial"/>
          <w:b/>
          <w:sz w:val="24"/>
          <w:szCs w:val="24"/>
        </w:rPr>
        <w:t xml:space="preserve">2020/2021. tanévben utolsó éves, érettségi előtt álló középiskolás, illetve felsőfokú végzettséggel nem rendelkező, felsőoktatási intézménybe felvételt még nem nyert, érettségizett pályázók jelentkezhetnek, akik a 2021/2022. tanévtől kezdődően felsőoktatási intézményben teljes idejű </w:t>
      </w:r>
      <w:r w:rsidRPr="00695D48">
        <w:rPr>
          <w:rFonts w:ascii="Arial" w:hAnsi="Arial" w:cs="Arial"/>
          <w:sz w:val="24"/>
          <w:szCs w:val="24"/>
        </w:rPr>
        <w:lastRenderedPageBreak/>
        <w:t xml:space="preserve">(nappali munkarend) </w:t>
      </w:r>
      <w:r w:rsidRPr="00695D48">
        <w:rPr>
          <w:rFonts w:ascii="Arial" w:hAnsi="Arial" w:cs="Arial"/>
          <w:b/>
          <w:sz w:val="24"/>
          <w:szCs w:val="24"/>
        </w:rPr>
        <w:t>alapképzésben, osztatlan képzésben vagy felsőoktatási szakképzésben kívánnak részt venni.</w:t>
      </w:r>
      <w:r w:rsidRPr="00695D48">
        <w:rPr>
          <w:rFonts w:ascii="Arial" w:hAnsi="Arial" w:cs="Arial"/>
          <w:sz w:val="24"/>
          <w:szCs w:val="24"/>
        </w:rPr>
        <w:t xml:space="preserve"> A "B" típusú pályázatra jelentkezők közül csak azok részesülhetnek ösztöndíjban, akik a 2021. évi általános felvételi eljárásban először nyernek felvételt felsőoktatási intézménybe és tanulmányaikat a 2021/2022. tanévben ténylegesen megkezdik. </w:t>
      </w:r>
    </w:p>
    <w:p w14:paraId="5B880044" w14:textId="07F91ECF" w:rsidR="00BF552A" w:rsidRDefault="00F31AD4" w:rsidP="00C00C89">
      <w:pPr>
        <w:jc w:val="both"/>
        <w:rPr>
          <w:rFonts w:ascii="Arial" w:hAnsi="Arial" w:cs="Arial"/>
          <w:sz w:val="24"/>
          <w:szCs w:val="24"/>
        </w:rPr>
      </w:pPr>
      <w:r w:rsidRPr="00F31AD4">
        <w:rPr>
          <w:rFonts w:ascii="Arial" w:hAnsi="Arial" w:cs="Arial"/>
          <w:bCs/>
          <w:sz w:val="24"/>
          <w:szCs w:val="24"/>
        </w:rPr>
        <w:t>Zsombó Nagyközség Önkormányzata Képviselő-testületének a</w:t>
      </w:r>
      <w:r w:rsidR="00D738BA">
        <w:rPr>
          <w:rFonts w:ascii="Arial" w:hAnsi="Arial" w:cs="Arial"/>
          <w:sz w:val="24"/>
          <w:szCs w:val="24"/>
        </w:rPr>
        <w:t>z egyes pénzbeli és természetben nyújtott szociális ellátásokról, valamint a gyermekek védelme érdekébenműködtetett helyi, személyes gondoskodást nyújtó ellátásokról</w:t>
      </w:r>
      <w:r w:rsidRPr="00F31AD4">
        <w:rPr>
          <w:rFonts w:ascii="Arial" w:hAnsi="Arial" w:cs="Arial"/>
          <w:b/>
          <w:sz w:val="24"/>
          <w:szCs w:val="24"/>
        </w:rPr>
        <w:t xml:space="preserve"> </w:t>
      </w:r>
      <w:r w:rsidRPr="00F31AD4">
        <w:rPr>
          <w:rFonts w:ascii="Arial" w:hAnsi="Arial" w:cs="Arial"/>
          <w:bCs/>
          <w:sz w:val="24"/>
          <w:szCs w:val="24"/>
        </w:rPr>
        <w:t>szóló 4/2015 rendelete</w:t>
      </w:r>
      <w:r w:rsidR="00D738BA">
        <w:rPr>
          <w:rFonts w:ascii="Arial" w:hAnsi="Arial" w:cs="Arial"/>
          <w:sz w:val="24"/>
          <w:szCs w:val="24"/>
        </w:rPr>
        <w:t xml:space="preserve"> 14-15.§ </w:t>
      </w:r>
      <w:r>
        <w:rPr>
          <w:rFonts w:ascii="Arial" w:hAnsi="Arial" w:cs="Arial"/>
          <w:sz w:val="24"/>
          <w:szCs w:val="24"/>
        </w:rPr>
        <w:t xml:space="preserve">rendelkezései szerint: </w:t>
      </w:r>
    </w:p>
    <w:p w14:paraId="0B7F0527" w14:textId="77777777" w:rsidR="00D738BA" w:rsidRDefault="00BF552A" w:rsidP="00BF552A">
      <w:pPr>
        <w:pStyle w:val="Listaszerbekezds"/>
        <w:numPr>
          <w:ilvl w:val="0"/>
          <w:numId w:val="2"/>
        </w:numPr>
        <w:jc w:val="both"/>
        <w:rPr>
          <w:rFonts w:ascii="Arial" w:hAnsi="Arial" w:cs="Arial"/>
          <w:sz w:val="24"/>
          <w:szCs w:val="24"/>
        </w:rPr>
      </w:pPr>
      <w:r w:rsidRPr="00BF552A">
        <w:rPr>
          <w:rFonts w:ascii="Arial" w:hAnsi="Arial" w:cs="Arial"/>
          <w:sz w:val="24"/>
          <w:szCs w:val="24"/>
        </w:rPr>
        <w:t>a támogatá</w:t>
      </w:r>
      <w:r>
        <w:rPr>
          <w:rFonts w:ascii="Arial" w:hAnsi="Arial" w:cs="Arial"/>
          <w:sz w:val="24"/>
          <w:szCs w:val="24"/>
        </w:rPr>
        <w:t>s mértéke minimum havi 3000 Ft</w:t>
      </w:r>
    </w:p>
    <w:p w14:paraId="22F5517B" w14:textId="77777777" w:rsidR="00BF552A" w:rsidRDefault="00BF552A" w:rsidP="00BF552A">
      <w:pPr>
        <w:pStyle w:val="BodyText21"/>
        <w:widowControl/>
        <w:numPr>
          <w:ilvl w:val="0"/>
          <w:numId w:val="2"/>
        </w:numPr>
        <w:autoSpaceDE/>
        <w:autoSpaceDN/>
        <w:adjustRightInd/>
        <w:rPr>
          <w:rFonts w:ascii="Arial" w:hAnsi="Arial" w:cs="Arial"/>
        </w:rPr>
      </w:pPr>
      <w:r w:rsidRPr="00CF33D1">
        <w:rPr>
          <w:rFonts w:ascii="Arial" w:hAnsi="Arial" w:cs="Arial"/>
          <w:b/>
        </w:rPr>
        <w:t>Támogatásban részesülhet a pályázó</w:t>
      </w:r>
      <w:r>
        <w:rPr>
          <w:rFonts w:ascii="Arial" w:hAnsi="Arial" w:cs="Arial"/>
        </w:rPr>
        <w:t>, ha:</w:t>
      </w:r>
    </w:p>
    <w:p w14:paraId="3843AAE2" w14:textId="77777777" w:rsidR="00BF552A" w:rsidRDefault="00BF552A" w:rsidP="00BF552A">
      <w:pPr>
        <w:pStyle w:val="BodyText21"/>
        <w:widowControl/>
        <w:numPr>
          <w:ilvl w:val="1"/>
          <w:numId w:val="2"/>
        </w:numPr>
        <w:autoSpaceDE/>
        <w:autoSpaceDN/>
        <w:adjustRightInd/>
        <w:rPr>
          <w:rFonts w:ascii="Arial" w:hAnsi="Arial" w:cs="Arial"/>
        </w:rPr>
      </w:pPr>
      <w:r>
        <w:rPr>
          <w:rFonts w:ascii="Arial" w:hAnsi="Arial" w:cs="Arial"/>
        </w:rPr>
        <w:t>a)</w:t>
      </w:r>
      <w:r>
        <w:rPr>
          <w:rFonts w:ascii="Arial" w:hAnsi="Arial" w:cs="Arial"/>
        </w:rPr>
        <w:tab/>
        <w:t>az Szt. 4. § (1) bekezdés a) pontja szerinti jövedelemvizsgálat alapján családjában az egy főre jutó havi nettó jövedelem nem haladja meg a kötelező legkisebb munkabér összegének 150 %-át, félárva hallgató esetén 200 %-át,</w:t>
      </w:r>
    </w:p>
    <w:p w14:paraId="16FF79B8" w14:textId="7B1F9634" w:rsidR="00BF552A" w:rsidRDefault="00BF552A" w:rsidP="00BF552A">
      <w:pPr>
        <w:pStyle w:val="BodyText21"/>
        <w:widowControl/>
        <w:numPr>
          <w:ilvl w:val="1"/>
          <w:numId w:val="2"/>
        </w:numPr>
        <w:autoSpaceDE/>
        <w:autoSpaceDN/>
        <w:adjustRightInd/>
        <w:rPr>
          <w:rFonts w:ascii="Arial" w:hAnsi="Arial" w:cs="Arial"/>
        </w:rPr>
      </w:pPr>
      <w:r>
        <w:rPr>
          <w:rFonts w:ascii="Arial" w:hAnsi="Arial" w:cs="Arial"/>
        </w:rPr>
        <w:t>b)</w:t>
      </w:r>
      <w:r>
        <w:rPr>
          <w:rFonts w:ascii="Arial" w:hAnsi="Arial" w:cs="Arial"/>
        </w:rPr>
        <w:tab/>
        <w:t>árva és a pályázati kiírás feltételeinek megfelel, a jövedelem vizsgálata nélkül.</w:t>
      </w:r>
    </w:p>
    <w:p w14:paraId="61ED449C" w14:textId="54A02854" w:rsidR="00BF552A" w:rsidRDefault="00BF552A" w:rsidP="00CF33D1">
      <w:pPr>
        <w:pStyle w:val="BodyText21"/>
        <w:widowControl/>
        <w:autoSpaceDE/>
        <w:autoSpaceDN/>
        <w:adjustRightInd/>
        <w:ind w:left="420"/>
        <w:rPr>
          <w:rFonts w:ascii="Arial" w:hAnsi="Arial" w:cs="Arial"/>
        </w:rPr>
      </w:pPr>
      <w:r w:rsidRPr="00BF552A">
        <w:rPr>
          <w:rFonts w:ascii="Arial" w:hAnsi="Arial" w:cs="Arial"/>
        </w:rPr>
        <w:t xml:space="preserve">A támogatásokra rendelkezésre álló keret elosztása </w:t>
      </w:r>
      <w:r>
        <w:rPr>
          <w:rFonts w:ascii="Arial" w:hAnsi="Arial" w:cs="Arial"/>
        </w:rPr>
        <w:t>rangsorolás alapján történik, mely szerint szociálisan hátrányos helyzetűnek tekinthető különösen az a hallgató, aki árva, félárva</w:t>
      </w:r>
      <w:r w:rsidR="00F31AD4">
        <w:rPr>
          <w:rFonts w:ascii="Arial" w:hAnsi="Arial" w:cs="Arial"/>
        </w:rPr>
        <w:t xml:space="preserve"> vagy </w:t>
      </w:r>
      <w:r>
        <w:rPr>
          <w:rFonts w:ascii="Arial" w:hAnsi="Arial" w:cs="Arial"/>
        </w:rPr>
        <w:t>fogyatékkal élő,</w:t>
      </w:r>
      <w:r w:rsidR="00F31AD4">
        <w:rPr>
          <w:rFonts w:ascii="Arial" w:hAnsi="Arial" w:cs="Arial"/>
        </w:rPr>
        <w:t xml:space="preserve"> akinek a</w:t>
      </w:r>
      <w:r>
        <w:rPr>
          <w:rFonts w:ascii="Arial" w:hAnsi="Arial" w:cs="Arial"/>
        </w:rPr>
        <w:t xml:space="preserve"> családjában az egy főre jutó havi nettó átlagjövedelem a mindenkori öregségi nyugdíj legkisebb összegének 80 %-át nem haladja meg</w:t>
      </w:r>
      <w:r w:rsidR="00CF33D1">
        <w:rPr>
          <w:rFonts w:ascii="Arial" w:hAnsi="Arial" w:cs="Arial"/>
        </w:rPr>
        <w:t>,</w:t>
      </w:r>
      <w:r w:rsidR="00F31AD4">
        <w:rPr>
          <w:rFonts w:ascii="Arial" w:hAnsi="Arial" w:cs="Arial"/>
        </w:rPr>
        <w:t xml:space="preserve"> akinek</w:t>
      </w:r>
      <w:r w:rsidR="00CF33D1">
        <w:rPr>
          <w:rFonts w:ascii="Arial" w:hAnsi="Arial" w:cs="Arial"/>
        </w:rPr>
        <w:t xml:space="preserve"> </w:t>
      </w:r>
      <w:r>
        <w:rPr>
          <w:rFonts w:ascii="Arial" w:hAnsi="Arial" w:cs="Arial"/>
        </w:rPr>
        <w:t>szülője (gondviselője) munkanélküli vagy nyugdíjas</w:t>
      </w:r>
      <w:r w:rsidR="00CF33D1">
        <w:rPr>
          <w:rFonts w:ascii="Arial" w:hAnsi="Arial" w:cs="Arial"/>
        </w:rPr>
        <w:t>,</w:t>
      </w:r>
      <w:r w:rsidR="00F31AD4">
        <w:rPr>
          <w:rFonts w:ascii="Arial" w:hAnsi="Arial" w:cs="Arial"/>
        </w:rPr>
        <w:t xml:space="preserve"> akinek</w:t>
      </w:r>
      <w:r w:rsidR="00CF33D1">
        <w:rPr>
          <w:rFonts w:ascii="Arial" w:hAnsi="Arial" w:cs="Arial"/>
        </w:rPr>
        <w:t xml:space="preserve"> gyermeke van</w:t>
      </w:r>
      <w:r w:rsidR="00F31AD4">
        <w:rPr>
          <w:rFonts w:ascii="Arial" w:hAnsi="Arial" w:cs="Arial"/>
        </w:rPr>
        <w:t>, akinek</w:t>
      </w:r>
      <w:r w:rsidR="00CF33D1">
        <w:rPr>
          <w:rFonts w:ascii="Arial" w:hAnsi="Arial" w:cs="Arial"/>
        </w:rPr>
        <w:t xml:space="preserve"> </w:t>
      </w:r>
      <w:r w:rsidR="00F31AD4">
        <w:rPr>
          <w:rFonts w:ascii="Arial" w:hAnsi="Arial" w:cs="Arial"/>
        </w:rPr>
        <w:t xml:space="preserve">a </w:t>
      </w:r>
      <w:r>
        <w:rPr>
          <w:rFonts w:ascii="Arial" w:hAnsi="Arial" w:cs="Arial"/>
        </w:rPr>
        <w:t>családjában lévő eltartottak száma három vagy annál több</w:t>
      </w:r>
      <w:r w:rsidR="00F31AD4">
        <w:rPr>
          <w:rFonts w:ascii="Arial" w:hAnsi="Arial" w:cs="Arial"/>
        </w:rPr>
        <w:t xml:space="preserve"> vagy akinek</w:t>
      </w:r>
      <w:r w:rsidR="00CF33D1">
        <w:rPr>
          <w:rFonts w:ascii="Arial" w:hAnsi="Arial" w:cs="Arial"/>
        </w:rPr>
        <w:t xml:space="preserve"> </w:t>
      </w:r>
      <w:r>
        <w:rPr>
          <w:rFonts w:ascii="Arial" w:hAnsi="Arial" w:cs="Arial"/>
        </w:rPr>
        <w:t xml:space="preserve">családjában tartósan beteg vagy rokkant </w:t>
      </w:r>
      <w:r w:rsidR="00F31AD4">
        <w:rPr>
          <w:rFonts w:ascii="Arial" w:hAnsi="Arial" w:cs="Arial"/>
        </w:rPr>
        <w:t xml:space="preserve">személy </w:t>
      </w:r>
      <w:r>
        <w:rPr>
          <w:rFonts w:ascii="Arial" w:hAnsi="Arial" w:cs="Arial"/>
        </w:rPr>
        <w:t>van</w:t>
      </w:r>
      <w:r w:rsidR="00F31AD4">
        <w:rPr>
          <w:rFonts w:ascii="Arial" w:hAnsi="Arial" w:cs="Arial"/>
        </w:rPr>
        <w:t>.</w:t>
      </w:r>
    </w:p>
    <w:p w14:paraId="666DFA6C" w14:textId="77777777" w:rsidR="00CF33D1" w:rsidRPr="00BF552A" w:rsidRDefault="00CF33D1" w:rsidP="00CF33D1">
      <w:pPr>
        <w:pStyle w:val="BodyText21"/>
        <w:widowControl/>
        <w:autoSpaceDE/>
        <w:autoSpaceDN/>
        <w:adjustRightInd/>
        <w:ind w:left="420"/>
        <w:rPr>
          <w:rFonts w:ascii="Arial" w:hAnsi="Arial" w:cs="Arial"/>
        </w:rPr>
      </w:pPr>
    </w:p>
    <w:p w14:paraId="242CF4B3" w14:textId="77777777" w:rsidR="00695D48" w:rsidRDefault="00695D48" w:rsidP="00C00C89">
      <w:pPr>
        <w:jc w:val="both"/>
        <w:rPr>
          <w:rFonts w:ascii="Arial" w:hAnsi="Arial" w:cs="Arial"/>
          <w:sz w:val="24"/>
          <w:szCs w:val="24"/>
        </w:rPr>
      </w:pPr>
      <w:r w:rsidRPr="00695D48">
        <w:rPr>
          <w:rFonts w:ascii="Arial" w:hAnsi="Arial" w:cs="Arial"/>
          <w:b/>
          <w:sz w:val="24"/>
          <w:szCs w:val="24"/>
          <w:u w:val="single"/>
        </w:rPr>
        <w:t>A pályázat benyújtásának módja és határideje</w:t>
      </w:r>
      <w:r w:rsidRPr="00695D48">
        <w:rPr>
          <w:rFonts w:ascii="Arial" w:hAnsi="Arial" w:cs="Arial"/>
          <w:sz w:val="24"/>
          <w:szCs w:val="24"/>
        </w:rPr>
        <w:t xml:space="preserve"> </w:t>
      </w:r>
    </w:p>
    <w:p w14:paraId="6BB44D58" w14:textId="77777777" w:rsidR="00695D48" w:rsidRDefault="00695D48" w:rsidP="00C00C89">
      <w:pPr>
        <w:jc w:val="both"/>
        <w:rPr>
          <w:rFonts w:ascii="Arial" w:hAnsi="Arial" w:cs="Arial"/>
          <w:sz w:val="24"/>
          <w:szCs w:val="24"/>
        </w:rPr>
      </w:pPr>
      <w:r w:rsidRPr="00695D48">
        <w:rPr>
          <w:rFonts w:ascii="Arial" w:hAnsi="Arial" w:cs="Arial"/>
          <w:b/>
          <w:sz w:val="24"/>
          <w:szCs w:val="24"/>
        </w:rPr>
        <w:t>A pályázatot az EPER-</w:t>
      </w:r>
      <w:proofErr w:type="spellStart"/>
      <w:r w:rsidRPr="00695D48">
        <w:rPr>
          <w:rFonts w:ascii="Arial" w:hAnsi="Arial" w:cs="Arial"/>
          <w:b/>
          <w:sz w:val="24"/>
          <w:szCs w:val="24"/>
        </w:rPr>
        <w:t>Bursa</w:t>
      </w:r>
      <w:proofErr w:type="spellEnd"/>
      <w:r w:rsidRPr="00695D48">
        <w:rPr>
          <w:rFonts w:ascii="Arial" w:hAnsi="Arial" w:cs="Arial"/>
          <w:b/>
          <w:sz w:val="24"/>
          <w:szCs w:val="24"/>
        </w:rPr>
        <w:t xml:space="preserve"> rendszerben kitöltve, véglegesítve, onnan kinyomtatva, aláírva kizárólag a lakóhely szerint illetékes települési önkormányzat polgármesteri hivatalánál kell benyújtani személyesen vagy postai úton.</w:t>
      </w:r>
      <w:r w:rsidRPr="00695D48">
        <w:rPr>
          <w:rFonts w:ascii="Arial" w:hAnsi="Arial" w:cs="Arial"/>
          <w:sz w:val="24"/>
          <w:szCs w:val="24"/>
        </w:rPr>
        <w:t xml:space="preserve"> </w:t>
      </w:r>
      <w:r w:rsidRPr="00695D48">
        <w:rPr>
          <w:rFonts w:ascii="Arial" w:hAnsi="Arial" w:cs="Arial"/>
          <w:b/>
          <w:sz w:val="24"/>
          <w:szCs w:val="24"/>
        </w:rPr>
        <w:t>A pályázat rögzítésének és az önkormányzathoz történő be</w:t>
      </w:r>
      <w:r>
        <w:rPr>
          <w:rFonts w:ascii="Arial" w:hAnsi="Arial" w:cs="Arial"/>
          <w:b/>
          <w:sz w:val="24"/>
          <w:szCs w:val="24"/>
        </w:rPr>
        <w:t>érkezésének</w:t>
      </w:r>
      <w:r w:rsidRPr="00695D48">
        <w:rPr>
          <w:rFonts w:ascii="Arial" w:hAnsi="Arial" w:cs="Arial"/>
          <w:b/>
          <w:sz w:val="24"/>
          <w:szCs w:val="24"/>
        </w:rPr>
        <w:t xml:space="preserve"> határideje: 2020. november 5.</w:t>
      </w:r>
      <w:r w:rsidRPr="00695D48">
        <w:rPr>
          <w:rFonts w:ascii="Arial" w:hAnsi="Arial" w:cs="Arial"/>
          <w:sz w:val="24"/>
          <w:szCs w:val="24"/>
        </w:rPr>
        <w:t xml:space="preserve"> </w:t>
      </w:r>
    </w:p>
    <w:p w14:paraId="7F080C65" w14:textId="77777777" w:rsidR="00C00C89" w:rsidRDefault="00695D48" w:rsidP="00695D48">
      <w:pPr>
        <w:jc w:val="both"/>
        <w:rPr>
          <w:rFonts w:ascii="Arial" w:hAnsi="Arial" w:cs="Arial"/>
          <w:sz w:val="24"/>
          <w:szCs w:val="24"/>
        </w:rPr>
      </w:pPr>
      <w:r w:rsidRPr="00695D48">
        <w:rPr>
          <w:rFonts w:ascii="Arial" w:hAnsi="Arial" w:cs="Arial"/>
          <w:b/>
          <w:sz w:val="24"/>
          <w:szCs w:val="24"/>
        </w:rPr>
        <w:t>A pályázatbeadáshoz az EPER-</w:t>
      </w:r>
      <w:proofErr w:type="spellStart"/>
      <w:r w:rsidRPr="00695D48">
        <w:rPr>
          <w:rFonts w:ascii="Arial" w:hAnsi="Arial" w:cs="Arial"/>
          <w:b/>
          <w:sz w:val="24"/>
          <w:szCs w:val="24"/>
        </w:rPr>
        <w:t>Bursa</w:t>
      </w:r>
      <w:proofErr w:type="spellEnd"/>
      <w:r w:rsidRPr="00695D48">
        <w:rPr>
          <w:rFonts w:ascii="Arial" w:hAnsi="Arial" w:cs="Arial"/>
          <w:b/>
          <w:sz w:val="24"/>
          <w:szCs w:val="24"/>
        </w:rPr>
        <w:t xml:space="preserve"> rendszerben egyszeri pályázói regisztráció szükséges</w:t>
      </w:r>
      <w:r w:rsidRPr="00695D48">
        <w:rPr>
          <w:rFonts w:ascii="Arial" w:hAnsi="Arial" w:cs="Arial"/>
          <w:sz w:val="24"/>
          <w:szCs w:val="24"/>
        </w:rPr>
        <w:t xml:space="preserve">, melynek elérése: </w:t>
      </w:r>
      <w:hyperlink r:id="rId5" w:history="1">
        <w:r w:rsidR="00C00C89" w:rsidRPr="001700C5">
          <w:rPr>
            <w:rStyle w:val="Hiperhivatkozs"/>
            <w:rFonts w:ascii="Arial" w:hAnsi="Arial" w:cs="Arial"/>
            <w:sz w:val="24"/>
            <w:szCs w:val="24"/>
          </w:rPr>
          <w:t>https://bursa.emet.hu/paly/palybelep.aspx</w:t>
        </w:r>
      </w:hyperlink>
      <w:r w:rsidRPr="00695D48">
        <w:rPr>
          <w:rFonts w:ascii="Arial" w:hAnsi="Arial" w:cs="Arial"/>
          <w:sz w:val="24"/>
          <w:szCs w:val="24"/>
        </w:rPr>
        <w:t xml:space="preserve"> </w:t>
      </w:r>
    </w:p>
    <w:p w14:paraId="72D08064" w14:textId="77777777" w:rsidR="00C00C89" w:rsidRDefault="00695D48" w:rsidP="00695D48">
      <w:pPr>
        <w:jc w:val="both"/>
        <w:rPr>
          <w:rFonts w:ascii="Arial" w:hAnsi="Arial" w:cs="Arial"/>
          <w:sz w:val="24"/>
          <w:szCs w:val="24"/>
        </w:rPr>
      </w:pPr>
      <w:r w:rsidRPr="00695D48">
        <w:rPr>
          <w:rFonts w:ascii="Arial" w:hAnsi="Arial" w:cs="Arial"/>
          <w:sz w:val="24"/>
          <w:szCs w:val="24"/>
        </w:rPr>
        <w:t>Azok a pályázók, akik a korábbi pályázati években regisztráltak a rendszerben, már nem regisztrálhatnak újra, ők a meglévő felhasználónév és jelszó birtokában léphetnek be az EPER-</w:t>
      </w:r>
      <w:proofErr w:type="spellStart"/>
      <w:r w:rsidRPr="00695D48">
        <w:rPr>
          <w:rFonts w:ascii="Arial" w:hAnsi="Arial" w:cs="Arial"/>
          <w:sz w:val="24"/>
          <w:szCs w:val="24"/>
        </w:rPr>
        <w:t>Bursa</w:t>
      </w:r>
      <w:proofErr w:type="spellEnd"/>
      <w:r w:rsidRPr="00695D48">
        <w:rPr>
          <w:rFonts w:ascii="Arial" w:hAnsi="Arial" w:cs="Arial"/>
          <w:sz w:val="24"/>
          <w:szCs w:val="24"/>
        </w:rPr>
        <w:t xml:space="preserve"> rendszerbe. Amennyiben </w:t>
      </w:r>
      <w:proofErr w:type="spellStart"/>
      <w:r w:rsidRPr="00695D48">
        <w:rPr>
          <w:rFonts w:ascii="Arial" w:hAnsi="Arial" w:cs="Arial"/>
          <w:sz w:val="24"/>
          <w:szCs w:val="24"/>
        </w:rPr>
        <w:t>jelszavukat</w:t>
      </w:r>
      <w:proofErr w:type="spellEnd"/>
      <w:r w:rsidRPr="00695D48">
        <w:rPr>
          <w:rFonts w:ascii="Arial" w:hAnsi="Arial" w:cs="Arial"/>
          <w:sz w:val="24"/>
          <w:szCs w:val="24"/>
        </w:rPr>
        <w:t xml:space="preserve"> elfelejtették, az Elfelejtett jelszó funkcióval kérhetnek új jelszót. </w:t>
      </w:r>
    </w:p>
    <w:p w14:paraId="43DA665A" w14:textId="77777777" w:rsidR="00C00C89" w:rsidRDefault="00695D48" w:rsidP="00695D48">
      <w:pPr>
        <w:jc w:val="both"/>
        <w:rPr>
          <w:rFonts w:ascii="Arial" w:hAnsi="Arial" w:cs="Arial"/>
          <w:sz w:val="24"/>
          <w:szCs w:val="24"/>
        </w:rPr>
      </w:pPr>
      <w:r w:rsidRPr="00695D48">
        <w:rPr>
          <w:rFonts w:ascii="Arial" w:hAnsi="Arial" w:cs="Arial"/>
          <w:sz w:val="24"/>
          <w:szCs w:val="24"/>
        </w:rPr>
        <w:t xml:space="preserve">A pályázói regisztrációt vagy a belépést követően lehetséges a pályázati adatok feltöltése a csatlakozott önkormányzatok pályázói részére. A pályázati űrlapot minden fordulóban újra ki kell tölteni! </w:t>
      </w:r>
      <w:r w:rsidRPr="00C00C89">
        <w:rPr>
          <w:rFonts w:ascii="Arial" w:hAnsi="Arial" w:cs="Arial"/>
          <w:b/>
          <w:sz w:val="24"/>
          <w:szCs w:val="24"/>
        </w:rPr>
        <w:t>A személyes és pályázati adatok ellenőrzését és véglegesítését követően a pályázati űrlapot kinyomtatva és aláírva a települési önkormányzatnál kell benyújtaniuk a pályázóknak. A pályázat csak a pályázati kiírásban meghatározott csatolandó mellékletekkel együtt érvényes.</w:t>
      </w:r>
      <w:r w:rsidRPr="00695D48">
        <w:rPr>
          <w:rFonts w:ascii="Arial" w:hAnsi="Arial" w:cs="Arial"/>
          <w:sz w:val="24"/>
          <w:szCs w:val="24"/>
        </w:rPr>
        <w:t xml:space="preserve"> A pályázati kiírásban meghatározott valamely melléklet hiányában a pályázat formai hibásnak </w:t>
      </w:r>
      <w:r w:rsidRPr="00695D48">
        <w:rPr>
          <w:rFonts w:ascii="Arial" w:hAnsi="Arial" w:cs="Arial"/>
          <w:sz w:val="24"/>
          <w:szCs w:val="24"/>
        </w:rPr>
        <w:lastRenderedPageBreak/>
        <w:t>minősül. A benyújtott pályázatok befogadását az önkormányzat köteles az EPER-</w:t>
      </w:r>
      <w:proofErr w:type="spellStart"/>
      <w:r w:rsidRPr="00695D48">
        <w:rPr>
          <w:rFonts w:ascii="Arial" w:hAnsi="Arial" w:cs="Arial"/>
          <w:sz w:val="24"/>
          <w:szCs w:val="24"/>
        </w:rPr>
        <w:t>Bursa</w:t>
      </w:r>
      <w:proofErr w:type="spellEnd"/>
      <w:r w:rsidRPr="00695D48">
        <w:rPr>
          <w:rFonts w:ascii="Arial" w:hAnsi="Arial" w:cs="Arial"/>
          <w:sz w:val="24"/>
          <w:szCs w:val="24"/>
        </w:rPr>
        <w:t xml:space="preserve"> rendszerben igazolni. A nem befogadott pályázatok a bírálatban nem vesznek részt. </w:t>
      </w:r>
    </w:p>
    <w:p w14:paraId="2C95656F" w14:textId="77777777" w:rsidR="00C00C89" w:rsidRDefault="00695D48" w:rsidP="00695D48">
      <w:pPr>
        <w:jc w:val="both"/>
        <w:rPr>
          <w:rFonts w:ascii="Arial" w:hAnsi="Arial" w:cs="Arial"/>
          <w:sz w:val="24"/>
          <w:szCs w:val="24"/>
        </w:rPr>
      </w:pPr>
      <w:r w:rsidRPr="00C00C89">
        <w:rPr>
          <w:rFonts w:ascii="Arial" w:hAnsi="Arial" w:cs="Arial"/>
          <w:b/>
          <w:sz w:val="24"/>
          <w:szCs w:val="24"/>
        </w:rPr>
        <w:t>Az ösztöndíj időtartama és az ösztöndíjjal összefüggő közterhek</w:t>
      </w:r>
      <w:r w:rsidRPr="00695D48">
        <w:rPr>
          <w:rFonts w:ascii="Arial" w:hAnsi="Arial" w:cs="Arial"/>
          <w:sz w:val="24"/>
          <w:szCs w:val="24"/>
        </w:rPr>
        <w:t xml:space="preserve"> </w:t>
      </w:r>
    </w:p>
    <w:p w14:paraId="7A612BE3" w14:textId="77777777" w:rsidR="00C00C89" w:rsidRDefault="00695D48" w:rsidP="00695D48">
      <w:pPr>
        <w:jc w:val="both"/>
        <w:rPr>
          <w:rFonts w:ascii="Arial" w:hAnsi="Arial" w:cs="Arial"/>
          <w:sz w:val="24"/>
          <w:szCs w:val="24"/>
        </w:rPr>
      </w:pPr>
      <w:r w:rsidRPr="00695D48">
        <w:rPr>
          <w:rFonts w:ascii="Arial" w:hAnsi="Arial" w:cs="Arial"/>
          <w:sz w:val="24"/>
          <w:szCs w:val="24"/>
        </w:rPr>
        <w:t xml:space="preserve">a) Az ösztöndíj időtartama: </w:t>
      </w:r>
      <w:r w:rsidRPr="00C00C89">
        <w:rPr>
          <w:rFonts w:ascii="Arial" w:hAnsi="Arial" w:cs="Arial"/>
          <w:b/>
          <w:sz w:val="24"/>
          <w:szCs w:val="24"/>
        </w:rPr>
        <w:t>"A" típusú pályázat: 10 hónap</w:t>
      </w:r>
      <w:r w:rsidRPr="00695D48">
        <w:rPr>
          <w:rFonts w:ascii="Arial" w:hAnsi="Arial" w:cs="Arial"/>
          <w:sz w:val="24"/>
          <w:szCs w:val="24"/>
        </w:rPr>
        <w:t>, azaz két egymást követő tanulmányi félév (a 2020/2021. tanév második féléve és a 2021/2022. tanév első féléve</w:t>
      </w:r>
      <w:r w:rsidRPr="00C00C89">
        <w:rPr>
          <w:rFonts w:ascii="Arial" w:hAnsi="Arial" w:cs="Arial"/>
          <w:b/>
          <w:sz w:val="24"/>
          <w:szCs w:val="24"/>
        </w:rPr>
        <w:t>); "B" típusú pályázat: 3x10 hónap</w:t>
      </w:r>
      <w:r w:rsidRPr="00695D48">
        <w:rPr>
          <w:rFonts w:ascii="Arial" w:hAnsi="Arial" w:cs="Arial"/>
          <w:sz w:val="24"/>
          <w:szCs w:val="24"/>
        </w:rPr>
        <w:t xml:space="preserve">, azaz hat egymást követő tanulmányi félév (a 2021/2022. tanév, a 2022/2023. és a 2023/2024. tanév). </w:t>
      </w:r>
    </w:p>
    <w:p w14:paraId="7CDD9820" w14:textId="77777777" w:rsidR="00C00C89" w:rsidRDefault="00695D48" w:rsidP="00695D48">
      <w:pPr>
        <w:jc w:val="both"/>
        <w:rPr>
          <w:rFonts w:ascii="Arial" w:hAnsi="Arial" w:cs="Arial"/>
          <w:sz w:val="24"/>
          <w:szCs w:val="24"/>
        </w:rPr>
      </w:pPr>
      <w:r w:rsidRPr="00695D48">
        <w:rPr>
          <w:rFonts w:ascii="Arial" w:hAnsi="Arial" w:cs="Arial"/>
          <w:sz w:val="24"/>
          <w:szCs w:val="24"/>
        </w:rPr>
        <w:t xml:space="preserve">b) Az ösztöndíjjal összefüggő közterhek: Az elnyert ösztöndíjat közvetlen adó- és TB-járulékfizetési kötelezettség nem terheli (lásd a személyi jövedelemadóról szóló 1995. évi CXVII. törvény 1. sz. melléklet 3.2.6., 4.17. pontját). </w:t>
      </w:r>
    </w:p>
    <w:p w14:paraId="5C21FCC8" w14:textId="77777777" w:rsidR="00C00C89" w:rsidRDefault="00695D48" w:rsidP="00695D48">
      <w:pPr>
        <w:jc w:val="both"/>
        <w:rPr>
          <w:rFonts w:ascii="Arial" w:hAnsi="Arial" w:cs="Arial"/>
          <w:sz w:val="24"/>
          <w:szCs w:val="24"/>
        </w:rPr>
      </w:pPr>
      <w:r w:rsidRPr="00C00C89">
        <w:rPr>
          <w:rFonts w:ascii="Arial" w:hAnsi="Arial" w:cs="Arial"/>
          <w:b/>
          <w:sz w:val="24"/>
          <w:szCs w:val="24"/>
        </w:rPr>
        <w:t>A pályázat kötelező mellékletei</w:t>
      </w:r>
      <w:r w:rsidRPr="00695D48">
        <w:rPr>
          <w:rFonts w:ascii="Arial" w:hAnsi="Arial" w:cs="Arial"/>
          <w:sz w:val="24"/>
          <w:szCs w:val="24"/>
        </w:rPr>
        <w:t xml:space="preserve"> </w:t>
      </w:r>
    </w:p>
    <w:p w14:paraId="1EEB79EC" w14:textId="77777777" w:rsidR="00C00C89" w:rsidRDefault="00695D48" w:rsidP="00695D48">
      <w:pPr>
        <w:jc w:val="both"/>
        <w:rPr>
          <w:rFonts w:ascii="Arial" w:hAnsi="Arial" w:cs="Arial"/>
          <w:sz w:val="24"/>
          <w:szCs w:val="24"/>
        </w:rPr>
      </w:pPr>
      <w:r w:rsidRPr="00C00C89">
        <w:rPr>
          <w:rFonts w:ascii="Arial" w:hAnsi="Arial" w:cs="Arial"/>
          <w:b/>
          <w:sz w:val="24"/>
          <w:szCs w:val="24"/>
        </w:rPr>
        <w:t>"A" típusú pályázat</w:t>
      </w:r>
      <w:r w:rsidR="00C00C89">
        <w:rPr>
          <w:rFonts w:ascii="Arial" w:hAnsi="Arial" w:cs="Arial"/>
          <w:sz w:val="24"/>
          <w:szCs w:val="24"/>
        </w:rPr>
        <w:t>:</w:t>
      </w:r>
    </w:p>
    <w:p w14:paraId="4AB1107A" w14:textId="77777777" w:rsidR="00C00C89" w:rsidRDefault="00695D48" w:rsidP="00695D48">
      <w:pPr>
        <w:jc w:val="both"/>
        <w:rPr>
          <w:rFonts w:ascii="Arial" w:hAnsi="Arial" w:cs="Arial"/>
          <w:sz w:val="24"/>
          <w:szCs w:val="24"/>
        </w:rPr>
      </w:pPr>
      <w:r w:rsidRPr="00695D48">
        <w:rPr>
          <w:rFonts w:ascii="Arial" w:hAnsi="Arial" w:cs="Arial"/>
          <w:sz w:val="24"/>
          <w:szCs w:val="24"/>
        </w:rPr>
        <w:t xml:space="preserve"> a) A felsőoktatási intézmény által kibocsátott hallgatói jogviszony-igazolás a 2020/2021. tanév első félévéről. 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 </w:t>
      </w:r>
    </w:p>
    <w:p w14:paraId="05D1E593" w14:textId="39E67151" w:rsidR="00C00C89" w:rsidRDefault="00695D48" w:rsidP="00695D48">
      <w:pPr>
        <w:jc w:val="both"/>
        <w:rPr>
          <w:rFonts w:ascii="Arial" w:hAnsi="Arial" w:cs="Arial"/>
          <w:sz w:val="24"/>
          <w:szCs w:val="24"/>
        </w:rPr>
      </w:pPr>
      <w:r w:rsidRPr="00695D48">
        <w:rPr>
          <w:rFonts w:ascii="Arial" w:hAnsi="Arial" w:cs="Arial"/>
          <w:sz w:val="24"/>
          <w:szCs w:val="24"/>
        </w:rPr>
        <w:t>b) Igazolás a pályázó és a pályázóval egy háztartásban élők egy főr</w:t>
      </w:r>
      <w:r w:rsidR="00C00C89">
        <w:rPr>
          <w:rFonts w:ascii="Arial" w:hAnsi="Arial" w:cs="Arial"/>
          <w:sz w:val="24"/>
          <w:szCs w:val="24"/>
        </w:rPr>
        <w:t xml:space="preserve">e jutó havi nettó jövedelméről (pl.: munkáltatói igazolás, családi pótlékról szóló igazolás, </w:t>
      </w:r>
      <w:r w:rsidR="00093C50">
        <w:rPr>
          <w:rFonts w:ascii="Arial" w:hAnsi="Arial" w:cs="Arial"/>
          <w:sz w:val="24"/>
          <w:szCs w:val="24"/>
        </w:rPr>
        <w:t xml:space="preserve">vállalkozók, őstermelők esetén </w:t>
      </w:r>
      <w:r w:rsidR="00F31AD4">
        <w:rPr>
          <w:rFonts w:ascii="Arial" w:hAnsi="Arial" w:cs="Arial"/>
          <w:sz w:val="24"/>
          <w:szCs w:val="24"/>
        </w:rPr>
        <w:t xml:space="preserve">előző évi </w:t>
      </w:r>
      <w:r w:rsidR="00093C50">
        <w:rPr>
          <w:rFonts w:ascii="Arial" w:hAnsi="Arial" w:cs="Arial"/>
          <w:sz w:val="24"/>
          <w:szCs w:val="24"/>
        </w:rPr>
        <w:t>adóbe</w:t>
      </w:r>
      <w:r w:rsidR="008D4FF3">
        <w:rPr>
          <w:rFonts w:ascii="Arial" w:hAnsi="Arial" w:cs="Arial"/>
          <w:sz w:val="24"/>
          <w:szCs w:val="24"/>
        </w:rPr>
        <w:t>v</w:t>
      </w:r>
      <w:r w:rsidR="00093C50">
        <w:rPr>
          <w:rFonts w:ascii="Arial" w:hAnsi="Arial" w:cs="Arial"/>
          <w:sz w:val="24"/>
          <w:szCs w:val="24"/>
        </w:rPr>
        <w:t>allás</w:t>
      </w:r>
      <w:r w:rsidR="00A60FD1">
        <w:rPr>
          <w:rFonts w:ascii="Arial" w:hAnsi="Arial" w:cs="Arial"/>
          <w:sz w:val="24"/>
          <w:szCs w:val="24"/>
        </w:rPr>
        <w:t>)</w:t>
      </w:r>
    </w:p>
    <w:p w14:paraId="6060F64B" w14:textId="6AB078DE" w:rsidR="00093C50" w:rsidRDefault="00695D48" w:rsidP="00695D48">
      <w:pPr>
        <w:jc w:val="both"/>
        <w:rPr>
          <w:rFonts w:ascii="Arial" w:hAnsi="Arial" w:cs="Arial"/>
          <w:sz w:val="24"/>
          <w:szCs w:val="24"/>
        </w:rPr>
      </w:pPr>
      <w:r w:rsidRPr="00695D48">
        <w:rPr>
          <w:rFonts w:ascii="Arial" w:hAnsi="Arial" w:cs="Arial"/>
          <w:sz w:val="24"/>
          <w:szCs w:val="24"/>
        </w:rPr>
        <w:t xml:space="preserve">c) </w:t>
      </w:r>
      <w:r w:rsidR="00CD1BDA" w:rsidRPr="00045913">
        <w:rPr>
          <w:rFonts w:ascii="Arial" w:hAnsi="Arial" w:cs="Arial"/>
          <w:bCs/>
          <w:sz w:val="24"/>
          <w:szCs w:val="24"/>
        </w:rPr>
        <w:t xml:space="preserve">Minden olyan tényt, amire a pályázó a szociális adatok cím alatt hivatkozik, hitelt érdemlően bizonyítani szükséges. </w:t>
      </w:r>
      <w:r w:rsidRPr="00695D48">
        <w:rPr>
          <w:rFonts w:ascii="Arial" w:hAnsi="Arial" w:cs="Arial"/>
          <w:sz w:val="24"/>
          <w:szCs w:val="24"/>
        </w:rPr>
        <w:t>A szociális rászorultság ig</w:t>
      </w:r>
      <w:r w:rsidR="00A60FD1">
        <w:rPr>
          <w:rFonts w:ascii="Arial" w:hAnsi="Arial" w:cs="Arial"/>
          <w:sz w:val="24"/>
          <w:szCs w:val="24"/>
        </w:rPr>
        <w:t xml:space="preserve">azolására </w:t>
      </w:r>
      <w:r w:rsidR="00CD1BDA">
        <w:rPr>
          <w:rFonts w:ascii="Arial" w:hAnsi="Arial" w:cs="Arial"/>
          <w:sz w:val="24"/>
          <w:szCs w:val="24"/>
        </w:rPr>
        <w:t xml:space="preserve">különösen </w:t>
      </w:r>
      <w:r w:rsidR="00A60FD1">
        <w:rPr>
          <w:rFonts w:ascii="Arial" w:hAnsi="Arial" w:cs="Arial"/>
          <w:sz w:val="24"/>
          <w:szCs w:val="24"/>
        </w:rPr>
        <w:t>az alábbi okiratok</w:t>
      </w:r>
      <w:r w:rsidR="00CD1BDA">
        <w:rPr>
          <w:rFonts w:ascii="Arial" w:hAnsi="Arial" w:cs="Arial"/>
          <w:sz w:val="24"/>
          <w:szCs w:val="24"/>
        </w:rPr>
        <w:t xml:space="preserve"> alkalmasak</w:t>
      </w:r>
      <w:r w:rsidR="00A60FD1">
        <w:rPr>
          <w:rFonts w:ascii="Arial" w:hAnsi="Arial" w:cs="Arial"/>
          <w:sz w:val="24"/>
          <w:szCs w:val="24"/>
        </w:rPr>
        <w:t>, melyeket papír alapon kell csatolni a pályázat önkormányzathoz történő benyújtásakor</w:t>
      </w:r>
      <w:r w:rsidR="00F31AD4">
        <w:rPr>
          <w:rFonts w:ascii="Arial" w:hAnsi="Arial" w:cs="Arial"/>
          <w:sz w:val="24"/>
          <w:szCs w:val="24"/>
        </w:rPr>
        <w:t>:</w:t>
      </w:r>
    </w:p>
    <w:p w14:paraId="522D5C56" w14:textId="77777777" w:rsidR="00093C50" w:rsidRPr="00F31AD4" w:rsidRDefault="00D74CBB" w:rsidP="00F31AD4">
      <w:pPr>
        <w:pStyle w:val="Listaszerbekezds"/>
        <w:numPr>
          <w:ilvl w:val="0"/>
          <w:numId w:val="3"/>
        </w:numPr>
        <w:jc w:val="both"/>
        <w:rPr>
          <w:rFonts w:ascii="Arial" w:hAnsi="Arial" w:cs="Arial"/>
          <w:sz w:val="24"/>
          <w:szCs w:val="24"/>
        </w:rPr>
      </w:pPr>
      <w:bookmarkStart w:id="0" w:name="_Hlk52284127"/>
      <w:r w:rsidRPr="00F31AD4">
        <w:rPr>
          <w:rFonts w:ascii="Arial" w:hAnsi="Arial" w:cs="Arial"/>
          <w:sz w:val="24"/>
          <w:szCs w:val="24"/>
        </w:rPr>
        <w:t>F</w:t>
      </w:r>
      <w:r w:rsidR="00093C50" w:rsidRPr="00F31AD4">
        <w:rPr>
          <w:rFonts w:ascii="Arial" w:hAnsi="Arial" w:cs="Arial"/>
          <w:sz w:val="24"/>
          <w:szCs w:val="24"/>
        </w:rPr>
        <w:t xml:space="preserve">élárvaság, árvaság esetén szülő halotti anyakönyvi kivonata, pályázó születési anyakönyvi kivonata, </w:t>
      </w:r>
    </w:p>
    <w:p w14:paraId="313C2B2F" w14:textId="20D3B7AB" w:rsidR="00566F0A" w:rsidRPr="00F31AD4" w:rsidRDefault="00A60FD1" w:rsidP="00F31AD4">
      <w:pPr>
        <w:pStyle w:val="Listaszerbekezds"/>
        <w:numPr>
          <w:ilvl w:val="0"/>
          <w:numId w:val="3"/>
        </w:numPr>
        <w:jc w:val="both"/>
        <w:rPr>
          <w:rFonts w:ascii="Arial" w:hAnsi="Arial" w:cs="Arial"/>
          <w:sz w:val="24"/>
          <w:szCs w:val="24"/>
        </w:rPr>
      </w:pPr>
      <w:r w:rsidRPr="00F31AD4">
        <w:rPr>
          <w:rFonts w:ascii="Arial" w:hAnsi="Arial" w:cs="Arial"/>
          <w:sz w:val="24"/>
          <w:szCs w:val="24"/>
        </w:rPr>
        <w:t>Pályázóval e</w:t>
      </w:r>
      <w:r w:rsidR="00F31AD4">
        <w:rPr>
          <w:rFonts w:ascii="Arial" w:hAnsi="Arial" w:cs="Arial"/>
          <w:sz w:val="24"/>
          <w:szCs w:val="24"/>
        </w:rPr>
        <w:t>gy</w:t>
      </w:r>
      <w:r w:rsidRPr="00F31AD4">
        <w:rPr>
          <w:rFonts w:ascii="Arial" w:hAnsi="Arial" w:cs="Arial"/>
          <w:sz w:val="24"/>
          <w:szCs w:val="24"/>
        </w:rPr>
        <w:t xml:space="preserve"> háztartásban élő:</w:t>
      </w:r>
    </w:p>
    <w:p w14:paraId="6C516FAE" w14:textId="02779830" w:rsidR="00093C50" w:rsidRPr="00F31AD4" w:rsidRDefault="00D74CBB" w:rsidP="00F31AD4">
      <w:pPr>
        <w:pStyle w:val="Listaszerbekezds"/>
        <w:numPr>
          <w:ilvl w:val="1"/>
          <w:numId w:val="3"/>
        </w:numPr>
        <w:jc w:val="both"/>
        <w:rPr>
          <w:rFonts w:ascii="Arial" w:hAnsi="Arial" w:cs="Arial"/>
          <w:sz w:val="24"/>
          <w:szCs w:val="24"/>
        </w:rPr>
      </w:pPr>
      <w:r w:rsidRPr="00F31AD4">
        <w:rPr>
          <w:rFonts w:ascii="Arial" w:hAnsi="Arial" w:cs="Arial"/>
          <w:sz w:val="24"/>
          <w:szCs w:val="24"/>
        </w:rPr>
        <w:t>M</w:t>
      </w:r>
      <w:r w:rsidR="00093C50" w:rsidRPr="00F31AD4">
        <w:rPr>
          <w:rFonts w:ascii="Arial" w:hAnsi="Arial" w:cs="Arial"/>
          <w:sz w:val="24"/>
          <w:szCs w:val="24"/>
        </w:rPr>
        <w:t>unkanélküliség esetén az illetékes Kormányhivatal Foglalkoztatási</w:t>
      </w:r>
      <w:r w:rsidR="00695D48" w:rsidRPr="00F31AD4">
        <w:rPr>
          <w:rFonts w:ascii="Arial" w:hAnsi="Arial" w:cs="Arial"/>
          <w:sz w:val="24"/>
          <w:szCs w:val="24"/>
        </w:rPr>
        <w:t xml:space="preserve"> </w:t>
      </w:r>
      <w:r w:rsidR="00093C50" w:rsidRPr="00F31AD4">
        <w:rPr>
          <w:rFonts w:ascii="Arial" w:hAnsi="Arial" w:cs="Arial"/>
          <w:sz w:val="24"/>
          <w:szCs w:val="24"/>
        </w:rPr>
        <w:t>Osztálya által kiállított határozat</w:t>
      </w:r>
    </w:p>
    <w:p w14:paraId="0B365C9A" w14:textId="77777777" w:rsidR="00093C50" w:rsidRPr="00F31AD4" w:rsidRDefault="00D74CBB" w:rsidP="00F31AD4">
      <w:pPr>
        <w:pStyle w:val="Listaszerbekezds"/>
        <w:numPr>
          <w:ilvl w:val="1"/>
          <w:numId w:val="3"/>
        </w:numPr>
        <w:jc w:val="both"/>
        <w:rPr>
          <w:rFonts w:ascii="Arial" w:hAnsi="Arial" w:cs="Arial"/>
          <w:sz w:val="24"/>
          <w:szCs w:val="24"/>
        </w:rPr>
      </w:pPr>
      <w:r w:rsidRPr="00F31AD4">
        <w:rPr>
          <w:rFonts w:ascii="Arial" w:hAnsi="Arial" w:cs="Arial"/>
          <w:sz w:val="24"/>
          <w:szCs w:val="24"/>
        </w:rPr>
        <w:t>N</w:t>
      </w:r>
      <w:r w:rsidR="00093C50" w:rsidRPr="00F31AD4">
        <w:rPr>
          <w:rFonts w:ascii="Arial" w:hAnsi="Arial" w:cs="Arial"/>
          <w:sz w:val="24"/>
          <w:szCs w:val="24"/>
        </w:rPr>
        <w:t>yugdíjas esetén a Nyugdíjfolyósító Igazgatóság által kiállított éves összesítő</w:t>
      </w:r>
      <w:r w:rsidR="00695D48" w:rsidRPr="00F31AD4">
        <w:rPr>
          <w:rFonts w:ascii="Arial" w:hAnsi="Arial" w:cs="Arial"/>
          <w:sz w:val="24"/>
          <w:szCs w:val="24"/>
        </w:rPr>
        <w:t>.</w:t>
      </w:r>
    </w:p>
    <w:p w14:paraId="3F8B331F" w14:textId="77777777" w:rsidR="00566F0A" w:rsidRPr="00F31AD4" w:rsidRDefault="00566F0A" w:rsidP="00F31AD4">
      <w:pPr>
        <w:pStyle w:val="Listaszerbekezds"/>
        <w:numPr>
          <w:ilvl w:val="0"/>
          <w:numId w:val="3"/>
        </w:numPr>
        <w:jc w:val="both"/>
        <w:rPr>
          <w:rFonts w:ascii="Arial" w:hAnsi="Arial" w:cs="Arial"/>
          <w:sz w:val="24"/>
          <w:szCs w:val="24"/>
        </w:rPr>
      </w:pPr>
      <w:r w:rsidRPr="00F31AD4">
        <w:rPr>
          <w:rFonts w:ascii="Arial" w:hAnsi="Arial" w:cs="Arial"/>
          <w:sz w:val="24"/>
          <w:szCs w:val="24"/>
        </w:rPr>
        <w:t>Pályázó, vagy a vele egy háztartásban élő:</w:t>
      </w:r>
    </w:p>
    <w:p w14:paraId="5A35086C" w14:textId="54CA78C3" w:rsidR="00D74CBB" w:rsidRPr="00F31AD4" w:rsidRDefault="00093C50" w:rsidP="00F31AD4">
      <w:pPr>
        <w:pStyle w:val="Listaszerbekezds"/>
        <w:numPr>
          <w:ilvl w:val="1"/>
          <w:numId w:val="3"/>
        </w:numPr>
        <w:jc w:val="both"/>
        <w:rPr>
          <w:rFonts w:ascii="Arial" w:hAnsi="Arial" w:cs="Arial"/>
          <w:sz w:val="24"/>
          <w:szCs w:val="24"/>
        </w:rPr>
      </w:pPr>
      <w:r w:rsidRPr="00F31AD4">
        <w:rPr>
          <w:rFonts w:ascii="Arial" w:hAnsi="Arial" w:cs="Arial"/>
          <w:sz w:val="24"/>
          <w:szCs w:val="24"/>
        </w:rPr>
        <w:t>Gyámolt esetén: gyámrendelő határozat</w:t>
      </w:r>
    </w:p>
    <w:p w14:paraId="3F91011C" w14:textId="3F7FB1B8" w:rsidR="00D74CBB" w:rsidRPr="00F31AD4" w:rsidRDefault="00D74CBB" w:rsidP="00F31AD4">
      <w:pPr>
        <w:pStyle w:val="Listaszerbekezds"/>
        <w:numPr>
          <w:ilvl w:val="1"/>
          <w:numId w:val="3"/>
        </w:numPr>
        <w:jc w:val="both"/>
        <w:rPr>
          <w:rFonts w:ascii="Arial" w:hAnsi="Arial" w:cs="Arial"/>
          <w:sz w:val="24"/>
          <w:szCs w:val="24"/>
        </w:rPr>
      </w:pPr>
      <w:r w:rsidRPr="00F31AD4">
        <w:rPr>
          <w:rFonts w:ascii="Arial" w:hAnsi="Arial" w:cs="Arial"/>
          <w:sz w:val="24"/>
          <w:szCs w:val="24"/>
        </w:rPr>
        <w:t>Fogyatékosság esetén a fogyatékosságot megállapító határozat</w:t>
      </w:r>
    </w:p>
    <w:p w14:paraId="38E45BE6" w14:textId="1044BA69" w:rsidR="00D74CBB" w:rsidRPr="00F31AD4" w:rsidRDefault="00D74CBB" w:rsidP="00F31AD4">
      <w:pPr>
        <w:pStyle w:val="Listaszerbekezds"/>
        <w:numPr>
          <w:ilvl w:val="1"/>
          <w:numId w:val="3"/>
        </w:numPr>
        <w:jc w:val="both"/>
        <w:rPr>
          <w:rFonts w:ascii="Arial" w:hAnsi="Arial" w:cs="Arial"/>
          <w:sz w:val="24"/>
          <w:szCs w:val="24"/>
        </w:rPr>
      </w:pPr>
      <w:r w:rsidRPr="00F31AD4">
        <w:rPr>
          <w:rFonts w:ascii="Arial" w:hAnsi="Arial" w:cs="Arial"/>
          <w:sz w:val="24"/>
          <w:szCs w:val="24"/>
        </w:rPr>
        <w:t xml:space="preserve">Gyermekvédelmi szakellátás esetén védelembe vételről, ideiglenes elhelyezésről, utógondozásról szóló határozat </w:t>
      </w:r>
    </w:p>
    <w:p w14:paraId="2BA66065" w14:textId="6045DE94" w:rsidR="00D74CBB" w:rsidRPr="00F31AD4" w:rsidRDefault="00D74CBB" w:rsidP="00F31AD4">
      <w:pPr>
        <w:pStyle w:val="Listaszerbekezds"/>
        <w:numPr>
          <w:ilvl w:val="1"/>
          <w:numId w:val="3"/>
        </w:numPr>
        <w:jc w:val="both"/>
        <w:rPr>
          <w:rFonts w:ascii="Arial" w:hAnsi="Arial" w:cs="Arial"/>
          <w:sz w:val="24"/>
          <w:szCs w:val="24"/>
        </w:rPr>
      </w:pPr>
      <w:r w:rsidRPr="00F31AD4">
        <w:rPr>
          <w:rFonts w:ascii="Arial" w:hAnsi="Arial" w:cs="Arial"/>
          <w:sz w:val="24"/>
          <w:szCs w:val="24"/>
        </w:rPr>
        <w:t>Rokkant esetén: rokkantság megállapításáról szóló határozat</w:t>
      </w:r>
    </w:p>
    <w:p w14:paraId="28CCD45D" w14:textId="4EDB7291" w:rsidR="007C1C99" w:rsidRPr="00F31AD4" w:rsidRDefault="007C1C99" w:rsidP="00F31AD4">
      <w:pPr>
        <w:pStyle w:val="Listaszerbekezds"/>
        <w:numPr>
          <w:ilvl w:val="0"/>
          <w:numId w:val="3"/>
        </w:numPr>
        <w:jc w:val="both"/>
        <w:rPr>
          <w:rFonts w:ascii="Arial" w:hAnsi="Arial" w:cs="Arial"/>
          <w:sz w:val="24"/>
          <w:szCs w:val="24"/>
        </w:rPr>
      </w:pPr>
      <w:r w:rsidRPr="00F31AD4">
        <w:rPr>
          <w:rFonts w:ascii="Arial" w:hAnsi="Arial" w:cs="Arial"/>
          <w:sz w:val="24"/>
          <w:szCs w:val="24"/>
        </w:rPr>
        <w:t xml:space="preserve">A pályázóval egy háztartásban élő </w:t>
      </w:r>
      <w:r w:rsidR="00CD1BDA">
        <w:rPr>
          <w:rFonts w:ascii="Arial" w:hAnsi="Arial" w:cs="Arial"/>
          <w:sz w:val="24"/>
          <w:szCs w:val="24"/>
        </w:rPr>
        <w:t xml:space="preserve">eltartottak számának megállapításához: a </w:t>
      </w:r>
      <w:r w:rsidR="00F31AD4">
        <w:rPr>
          <w:rFonts w:ascii="Arial" w:hAnsi="Arial" w:cs="Arial"/>
          <w:sz w:val="24"/>
          <w:szCs w:val="24"/>
        </w:rPr>
        <w:t>nem tanköteles korú</w:t>
      </w:r>
      <w:r w:rsidRPr="00F31AD4">
        <w:rPr>
          <w:rFonts w:ascii="Arial" w:hAnsi="Arial" w:cs="Arial"/>
          <w:sz w:val="24"/>
          <w:szCs w:val="24"/>
        </w:rPr>
        <w:t xml:space="preserve"> gyermek</w:t>
      </w:r>
      <w:r w:rsidR="00F31AD4">
        <w:rPr>
          <w:rFonts w:ascii="Arial" w:hAnsi="Arial" w:cs="Arial"/>
          <w:sz w:val="24"/>
          <w:szCs w:val="24"/>
        </w:rPr>
        <w:t>/fiatal felnőtt</w:t>
      </w:r>
      <w:r w:rsidRPr="00F31AD4">
        <w:rPr>
          <w:rFonts w:ascii="Arial" w:hAnsi="Arial" w:cs="Arial"/>
          <w:sz w:val="24"/>
          <w:szCs w:val="24"/>
        </w:rPr>
        <w:t xml:space="preserve"> iskolalátogatási</w:t>
      </w:r>
      <w:r w:rsidR="00CD1BDA">
        <w:rPr>
          <w:rFonts w:ascii="Arial" w:hAnsi="Arial" w:cs="Arial"/>
          <w:sz w:val="24"/>
          <w:szCs w:val="24"/>
        </w:rPr>
        <w:t>/jogviszony</w:t>
      </w:r>
      <w:r w:rsidRPr="00F31AD4">
        <w:rPr>
          <w:rFonts w:ascii="Arial" w:hAnsi="Arial" w:cs="Arial"/>
          <w:sz w:val="24"/>
          <w:szCs w:val="24"/>
        </w:rPr>
        <w:t xml:space="preserve"> igazolása</w:t>
      </w:r>
    </w:p>
    <w:p w14:paraId="54FBCD2C" w14:textId="77777777" w:rsidR="007C1C99" w:rsidRPr="00F31AD4" w:rsidRDefault="007C1C99" w:rsidP="00F31AD4">
      <w:pPr>
        <w:pStyle w:val="Listaszerbekezds"/>
        <w:numPr>
          <w:ilvl w:val="0"/>
          <w:numId w:val="3"/>
        </w:numPr>
        <w:jc w:val="both"/>
        <w:rPr>
          <w:rFonts w:ascii="Arial" w:hAnsi="Arial" w:cs="Arial"/>
          <w:sz w:val="24"/>
          <w:szCs w:val="24"/>
        </w:rPr>
      </w:pPr>
      <w:r w:rsidRPr="00F31AD4">
        <w:rPr>
          <w:rFonts w:ascii="Arial" w:hAnsi="Arial" w:cs="Arial"/>
          <w:sz w:val="24"/>
          <w:szCs w:val="24"/>
        </w:rPr>
        <w:lastRenderedPageBreak/>
        <w:t>Nyilatkozat, amennyiben:</w:t>
      </w:r>
    </w:p>
    <w:p w14:paraId="5AFB0592" w14:textId="3945A735" w:rsidR="007C1C99" w:rsidRPr="00F31AD4" w:rsidRDefault="007C1C99" w:rsidP="00F31AD4">
      <w:pPr>
        <w:pStyle w:val="Listaszerbekezds"/>
        <w:numPr>
          <w:ilvl w:val="1"/>
          <w:numId w:val="3"/>
        </w:numPr>
        <w:jc w:val="both"/>
        <w:rPr>
          <w:rFonts w:ascii="Arial" w:hAnsi="Arial" w:cs="Arial"/>
          <w:sz w:val="24"/>
          <w:szCs w:val="24"/>
        </w:rPr>
      </w:pPr>
      <w:r w:rsidRPr="00F31AD4">
        <w:rPr>
          <w:rFonts w:ascii="Arial" w:hAnsi="Arial" w:cs="Arial"/>
          <w:sz w:val="24"/>
          <w:szCs w:val="24"/>
        </w:rPr>
        <w:t>a pályázó önfenntartó,</w:t>
      </w:r>
    </w:p>
    <w:p w14:paraId="6B11A427" w14:textId="3F46101F" w:rsidR="007C1C99" w:rsidRPr="00F31AD4" w:rsidRDefault="007C1C99" w:rsidP="00F31AD4">
      <w:pPr>
        <w:pStyle w:val="Listaszerbekezds"/>
        <w:numPr>
          <w:ilvl w:val="1"/>
          <w:numId w:val="3"/>
        </w:numPr>
        <w:jc w:val="both"/>
        <w:rPr>
          <w:rFonts w:ascii="Arial" w:hAnsi="Arial" w:cs="Arial"/>
          <w:sz w:val="24"/>
          <w:szCs w:val="24"/>
        </w:rPr>
      </w:pPr>
      <w:r w:rsidRPr="00F31AD4">
        <w:rPr>
          <w:rFonts w:ascii="Arial" w:hAnsi="Arial" w:cs="Arial"/>
          <w:sz w:val="24"/>
          <w:szCs w:val="24"/>
        </w:rPr>
        <w:t>kollégista</w:t>
      </w:r>
    </w:p>
    <w:p w14:paraId="1ED35E83" w14:textId="2E4C74AB" w:rsidR="007C1C99" w:rsidRDefault="007C1C99" w:rsidP="00F31AD4">
      <w:pPr>
        <w:pStyle w:val="Listaszerbekezds"/>
        <w:numPr>
          <w:ilvl w:val="1"/>
          <w:numId w:val="3"/>
        </w:numPr>
        <w:jc w:val="both"/>
        <w:rPr>
          <w:rFonts w:ascii="Arial" w:hAnsi="Arial" w:cs="Arial"/>
          <w:sz w:val="24"/>
          <w:szCs w:val="24"/>
        </w:rPr>
      </w:pPr>
      <w:r w:rsidRPr="00F31AD4">
        <w:rPr>
          <w:rFonts w:ascii="Arial" w:hAnsi="Arial" w:cs="Arial"/>
          <w:sz w:val="24"/>
          <w:szCs w:val="24"/>
        </w:rPr>
        <w:t xml:space="preserve">lakóhelye és a felsőoktatási intézmény közt ingázik </w:t>
      </w:r>
    </w:p>
    <w:p w14:paraId="46248648" w14:textId="77777777" w:rsidR="00CD1BDA" w:rsidRPr="00CD1BDA" w:rsidRDefault="00CD1BDA" w:rsidP="00CD1BDA">
      <w:pPr>
        <w:jc w:val="both"/>
        <w:rPr>
          <w:rFonts w:ascii="Arial" w:hAnsi="Arial" w:cs="Arial"/>
          <w:sz w:val="24"/>
          <w:szCs w:val="24"/>
        </w:rPr>
      </w:pPr>
    </w:p>
    <w:bookmarkEnd w:id="0"/>
    <w:p w14:paraId="2DDD8243" w14:textId="77777777" w:rsidR="00A60FD1" w:rsidRPr="00A60FD1" w:rsidRDefault="00A60FD1" w:rsidP="00A60FD1">
      <w:pPr>
        <w:jc w:val="both"/>
        <w:rPr>
          <w:rFonts w:ascii="Arial" w:hAnsi="Arial" w:cs="Arial"/>
          <w:b/>
          <w:sz w:val="24"/>
          <w:szCs w:val="24"/>
        </w:rPr>
      </w:pPr>
      <w:r w:rsidRPr="00A60FD1">
        <w:rPr>
          <w:rFonts w:ascii="Arial" w:hAnsi="Arial" w:cs="Arial"/>
          <w:b/>
          <w:sz w:val="24"/>
          <w:szCs w:val="24"/>
        </w:rPr>
        <w:t>"B" típusú pályázat</w:t>
      </w:r>
    </w:p>
    <w:p w14:paraId="25DB006F" w14:textId="77777777" w:rsidR="00A60FD1" w:rsidRDefault="00A60FD1" w:rsidP="00A60FD1">
      <w:pPr>
        <w:jc w:val="both"/>
        <w:rPr>
          <w:rFonts w:ascii="Arial" w:hAnsi="Arial" w:cs="Arial"/>
          <w:sz w:val="24"/>
          <w:szCs w:val="24"/>
        </w:rPr>
      </w:pPr>
      <w:r w:rsidRPr="00695D48">
        <w:rPr>
          <w:rFonts w:ascii="Arial" w:hAnsi="Arial" w:cs="Arial"/>
          <w:sz w:val="24"/>
          <w:szCs w:val="24"/>
        </w:rPr>
        <w:t>b) Igazolás a pályázó és a pályázóval egy háztartásban élők egy főr</w:t>
      </w:r>
      <w:r>
        <w:rPr>
          <w:rFonts w:ascii="Arial" w:hAnsi="Arial" w:cs="Arial"/>
          <w:sz w:val="24"/>
          <w:szCs w:val="24"/>
        </w:rPr>
        <w:t>e jutó havi nettó jövedelméről (pl.: munkáltatói igazolás, családi pótlékról szóló igazolás, vállalkozók, őstermelők esetén adóbevallás)</w:t>
      </w:r>
    </w:p>
    <w:p w14:paraId="7E99F22C" w14:textId="77777777" w:rsidR="00045913" w:rsidRDefault="00A60FD1" w:rsidP="00045913">
      <w:pPr>
        <w:jc w:val="both"/>
        <w:rPr>
          <w:rFonts w:ascii="Arial" w:hAnsi="Arial" w:cs="Arial"/>
          <w:sz w:val="24"/>
          <w:szCs w:val="24"/>
        </w:rPr>
      </w:pPr>
      <w:r w:rsidRPr="00695D48">
        <w:rPr>
          <w:rFonts w:ascii="Arial" w:hAnsi="Arial" w:cs="Arial"/>
          <w:sz w:val="24"/>
          <w:szCs w:val="24"/>
        </w:rPr>
        <w:t xml:space="preserve">c) </w:t>
      </w:r>
      <w:r w:rsidR="00045913" w:rsidRPr="00045913">
        <w:rPr>
          <w:rFonts w:ascii="Arial" w:hAnsi="Arial" w:cs="Arial"/>
          <w:bCs/>
          <w:sz w:val="24"/>
          <w:szCs w:val="24"/>
        </w:rPr>
        <w:t xml:space="preserve">Minden olyan tényt, amire a pályázó a szociális adatok cím alatt hivatkozik, hitelt érdemlően bizonyítani szükséges. </w:t>
      </w:r>
      <w:r w:rsidR="00045913" w:rsidRPr="00695D48">
        <w:rPr>
          <w:rFonts w:ascii="Arial" w:hAnsi="Arial" w:cs="Arial"/>
          <w:sz w:val="24"/>
          <w:szCs w:val="24"/>
        </w:rPr>
        <w:t>A szociális rászorultság ig</w:t>
      </w:r>
      <w:r w:rsidR="00045913">
        <w:rPr>
          <w:rFonts w:ascii="Arial" w:hAnsi="Arial" w:cs="Arial"/>
          <w:sz w:val="24"/>
          <w:szCs w:val="24"/>
        </w:rPr>
        <w:t>azolására különösen az alábbi okiratok alkalmasak, melyeket papír alapon kell csatolni a pályázat önkormányzathoz történő benyújtásakor:</w:t>
      </w:r>
    </w:p>
    <w:p w14:paraId="0166C93E" w14:textId="77777777" w:rsidR="00B14286" w:rsidRPr="00F31AD4" w:rsidRDefault="00B14286" w:rsidP="00B14286">
      <w:pPr>
        <w:pStyle w:val="Listaszerbekezds"/>
        <w:numPr>
          <w:ilvl w:val="0"/>
          <w:numId w:val="3"/>
        </w:numPr>
        <w:jc w:val="both"/>
        <w:rPr>
          <w:rFonts w:ascii="Arial" w:hAnsi="Arial" w:cs="Arial"/>
          <w:sz w:val="24"/>
          <w:szCs w:val="24"/>
        </w:rPr>
      </w:pPr>
      <w:r w:rsidRPr="00F31AD4">
        <w:rPr>
          <w:rFonts w:ascii="Arial" w:hAnsi="Arial" w:cs="Arial"/>
          <w:sz w:val="24"/>
          <w:szCs w:val="24"/>
        </w:rPr>
        <w:t xml:space="preserve">Félárvaság, árvaság esetén szülő halotti anyakönyvi kivonata, pályázó születési anyakönyvi kivonata, </w:t>
      </w:r>
    </w:p>
    <w:p w14:paraId="2120442D" w14:textId="77777777" w:rsidR="00CD1BDA" w:rsidRPr="00F31AD4" w:rsidRDefault="00CD1BDA" w:rsidP="00CD1BDA">
      <w:pPr>
        <w:pStyle w:val="Listaszerbekezds"/>
        <w:numPr>
          <w:ilvl w:val="0"/>
          <w:numId w:val="3"/>
        </w:numPr>
        <w:jc w:val="both"/>
        <w:rPr>
          <w:rFonts w:ascii="Arial" w:hAnsi="Arial" w:cs="Arial"/>
          <w:sz w:val="24"/>
          <w:szCs w:val="24"/>
        </w:rPr>
      </w:pPr>
      <w:r w:rsidRPr="00F31AD4">
        <w:rPr>
          <w:rFonts w:ascii="Arial" w:hAnsi="Arial" w:cs="Arial"/>
          <w:sz w:val="24"/>
          <w:szCs w:val="24"/>
        </w:rPr>
        <w:t>Pályázóval e</w:t>
      </w:r>
      <w:r>
        <w:rPr>
          <w:rFonts w:ascii="Arial" w:hAnsi="Arial" w:cs="Arial"/>
          <w:sz w:val="24"/>
          <w:szCs w:val="24"/>
        </w:rPr>
        <w:t>gy</w:t>
      </w:r>
      <w:r w:rsidRPr="00F31AD4">
        <w:rPr>
          <w:rFonts w:ascii="Arial" w:hAnsi="Arial" w:cs="Arial"/>
          <w:sz w:val="24"/>
          <w:szCs w:val="24"/>
        </w:rPr>
        <w:t xml:space="preserve"> háztartásban élő:</w:t>
      </w:r>
    </w:p>
    <w:p w14:paraId="6DE425AC" w14:textId="77777777" w:rsidR="00CD1BDA" w:rsidRPr="00F31AD4" w:rsidRDefault="00CD1BDA" w:rsidP="00CD1BDA">
      <w:pPr>
        <w:pStyle w:val="Listaszerbekezds"/>
        <w:numPr>
          <w:ilvl w:val="1"/>
          <w:numId w:val="3"/>
        </w:numPr>
        <w:jc w:val="both"/>
        <w:rPr>
          <w:rFonts w:ascii="Arial" w:hAnsi="Arial" w:cs="Arial"/>
          <w:sz w:val="24"/>
          <w:szCs w:val="24"/>
        </w:rPr>
      </w:pPr>
      <w:r w:rsidRPr="00F31AD4">
        <w:rPr>
          <w:rFonts w:ascii="Arial" w:hAnsi="Arial" w:cs="Arial"/>
          <w:sz w:val="24"/>
          <w:szCs w:val="24"/>
        </w:rPr>
        <w:t>Munkanélküliség esetén az illetékes Kormányhivatal Foglalkoztatási Osztálya által kiállított határozat</w:t>
      </w:r>
    </w:p>
    <w:p w14:paraId="64862195" w14:textId="77777777" w:rsidR="00CD1BDA" w:rsidRPr="00F31AD4" w:rsidRDefault="00CD1BDA" w:rsidP="00CD1BDA">
      <w:pPr>
        <w:pStyle w:val="Listaszerbekezds"/>
        <w:numPr>
          <w:ilvl w:val="1"/>
          <w:numId w:val="3"/>
        </w:numPr>
        <w:jc w:val="both"/>
        <w:rPr>
          <w:rFonts w:ascii="Arial" w:hAnsi="Arial" w:cs="Arial"/>
          <w:sz w:val="24"/>
          <w:szCs w:val="24"/>
        </w:rPr>
      </w:pPr>
      <w:r w:rsidRPr="00F31AD4">
        <w:rPr>
          <w:rFonts w:ascii="Arial" w:hAnsi="Arial" w:cs="Arial"/>
          <w:sz w:val="24"/>
          <w:szCs w:val="24"/>
        </w:rPr>
        <w:t>Nyugdíjas esetén a Nyugdíjfolyósító Igazgatóság által kiállított éves összesítő.</w:t>
      </w:r>
    </w:p>
    <w:p w14:paraId="08C332C4" w14:textId="77777777" w:rsidR="00CD1BDA" w:rsidRPr="00F31AD4" w:rsidRDefault="00CD1BDA" w:rsidP="00CD1BDA">
      <w:pPr>
        <w:pStyle w:val="Listaszerbekezds"/>
        <w:numPr>
          <w:ilvl w:val="0"/>
          <w:numId w:val="3"/>
        </w:numPr>
        <w:jc w:val="both"/>
        <w:rPr>
          <w:rFonts w:ascii="Arial" w:hAnsi="Arial" w:cs="Arial"/>
          <w:sz w:val="24"/>
          <w:szCs w:val="24"/>
        </w:rPr>
      </w:pPr>
      <w:r w:rsidRPr="00F31AD4">
        <w:rPr>
          <w:rFonts w:ascii="Arial" w:hAnsi="Arial" w:cs="Arial"/>
          <w:sz w:val="24"/>
          <w:szCs w:val="24"/>
        </w:rPr>
        <w:t>Pályázó, vagy a vele egy háztartásban élő:</w:t>
      </w:r>
    </w:p>
    <w:p w14:paraId="437F3051" w14:textId="77777777" w:rsidR="00CD1BDA" w:rsidRPr="00F31AD4" w:rsidRDefault="00CD1BDA" w:rsidP="00CD1BDA">
      <w:pPr>
        <w:pStyle w:val="Listaszerbekezds"/>
        <w:numPr>
          <w:ilvl w:val="1"/>
          <w:numId w:val="3"/>
        </w:numPr>
        <w:jc w:val="both"/>
        <w:rPr>
          <w:rFonts w:ascii="Arial" w:hAnsi="Arial" w:cs="Arial"/>
          <w:sz w:val="24"/>
          <w:szCs w:val="24"/>
        </w:rPr>
      </w:pPr>
      <w:r w:rsidRPr="00F31AD4">
        <w:rPr>
          <w:rFonts w:ascii="Arial" w:hAnsi="Arial" w:cs="Arial"/>
          <w:sz w:val="24"/>
          <w:szCs w:val="24"/>
        </w:rPr>
        <w:t>Gyámolt esetén: gyámrendelő határozat</w:t>
      </w:r>
    </w:p>
    <w:p w14:paraId="016D663A" w14:textId="77777777" w:rsidR="00CD1BDA" w:rsidRPr="00F31AD4" w:rsidRDefault="00CD1BDA" w:rsidP="00CD1BDA">
      <w:pPr>
        <w:pStyle w:val="Listaszerbekezds"/>
        <w:numPr>
          <w:ilvl w:val="1"/>
          <w:numId w:val="3"/>
        </w:numPr>
        <w:jc w:val="both"/>
        <w:rPr>
          <w:rFonts w:ascii="Arial" w:hAnsi="Arial" w:cs="Arial"/>
          <w:sz w:val="24"/>
          <w:szCs w:val="24"/>
        </w:rPr>
      </w:pPr>
      <w:r w:rsidRPr="00F31AD4">
        <w:rPr>
          <w:rFonts w:ascii="Arial" w:hAnsi="Arial" w:cs="Arial"/>
          <w:sz w:val="24"/>
          <w:szCs w:val="24"/>
        </w:rPr>
        <w:t>Fogyatékosság esetén a fogyatékosságot megállapító határozat</w:t>
      </w:r>
    </w:p>
    <w:p w14:paraId="5CF76788" w14:textId="77777777" w:rsidR="00CD1BDA" w:rsidRPr="00F31AD4" w:rsidRDefault="00CD1BDA" w:rsidP="00CD1BDA">
      <w:pPr>
        <w:pStyle w:val="Listaszerbekezds"/>
        <w:numPr>
          <w:ilvl w:val="1"/>
          <w:numId w:val="3"/>
        </w:numPr>
        <w:jc w:val="both"/>
        <w:rPr>
          <w:rFonts w:ascii="Arial" w:hAnsi="Arial" w:cs="Arial"/>
          <w:sz w:val="24"/>
          <w:szCs w:val="24"/>
        </w:rPr>
      </w:pPr>
      <w:r w:rsidRPr="00F31AD4">
        <w:rPr>
          <w:rFonts w:ascii="Arial" w:hAnsi="Arial" w:cs="Arial"/>
          <w:sz w:val="24"/>
          <w:szCs w:val="24"/>
        </w:rPr>
        <w:t xml:space="preserve">Gyermekvédelmi szakellátás esetén védelembe vételről, ideiglenes elhelyezésről, utógondozásról szóló határozat </w:t>
      </w:r>
    </w:p>
    <w:p w14:paraId="1A4BA98C" w14:textId="77777777" w:rsidR="00CD1BDA" w:rsidRPr="00F31AD4" w:rsidRDefault="00CD1BDA" w:rsidP="00CD1BDA">
      <w:pPr>
        <w:pStyle w:val="Listaszerbekezds"/>
        <w:numPr>
          <w:ilvl w:val="1"/>
          <w:numId w:val="3"/>
        </w:numPr>
        <w:jc w:val="both"/>
        <w:rPr>
          <w:rFonts w:ascii="Arial" w:hAnsi="Arial" w:cs="Arial"/>
          <w:sz w:val="24"/>
          <w:szCs w:val="24"/>
        </w:rPr>
      </w:pPr>
      <w:r w:rsidRPr="00F31AD4">
        <w:rPr>
          <w:rFonts w:ascii="Arial" w:hAnsi="Arial" w:cs="Arial"/>
          <w:sz w:val="24"/>
          <w:szCs w:val="24"/>
        </w:rPr>
        <w:t>Rokkant esetén: rokkantság megállapításáról szóló határozat</w:t>
      </w:r>
    </w:p>
    <w:p w14:paraId="63B41655" w14:textId="77777777" w:rsidR="00CD1BDA" w:rsidRPr="00F31AD4" w:rsidRDefault="00CD1BDA" w:rsidP="00CD1BDA">
      <w:pPr>
        <w:pStyle w:val="Listaszerbekezds"/>
        <w:numPr>
          <w:ilvl w:val="0"/>
          <w:numId w:val="3"/>
        </w:numPr>
        <w:jc w:val="both"/>
        <w:rPr>
          <w:rFonts w:ascii="Arial" w:hAnsi="Arial" w:cs="Arial"/>
          <w:sz w:val="24"/>
          <w:szCs w:val="24"/>
        </w:rPr>
      </w:pPr>
      <w:r w:rsidRPr="00F31AD4">
        <w:rPr>
          <w:rFonts w:ascii="Arial" w:hAnsi="Arial" w:cs="Arial"/>
          <w:sz w:val="24"/>
          <w:szCs w:val="24"/>
        </w:rPr>
        <w:t xml:space="preserve">A pályázóval egy háztartásban élő </w:t>
      </w:r>
      <w:r>
        <w:rPr>
          <w:rFonts w:ascii="Arial" w:hAnsi="Arial" w:cs="Arial"/>
          <w:sz w:val="24"/>
          <w:szCs w:val="24"/>
        </w:rPr>
        <w:t>eltartottak számának megállapításához: a nem tanköteles korú</w:t>
      </w:r>
      <w:r w:rsidRPr="00F31AD4">
        <w:rPr>
          <w:rFonts w:ascii="Arial" w:hAnsi="Arial" w:cs="Arial"/>
          <w:sz w:val="24"/>
          <w:szCs w:val="24"/>
        </w:rPr>
        <w:t xml:space="preserve"> gyermek</w:t>
      </w:r>
      <w:r>
        <w:rPr>
          <w:rFonts w:ascii="Arial" w:hAnsi="Arial" w:cs="Arial"/>
          <w:sz w:val="24"/>
          <w:szCs w:val="24"/>
        </w:rPr>
        <w:t>/fiatal felnőtt</w:t>
      </w:r>
      <w:r w:rsidRPr="00F31AD4">
        <w:rPr>
          <w:rFonts w:ascii="Arial" w:hAnsi="Arial" w:cs="Arial"/>
          <w:sz w:val="24"/>
          <w:szCs w:val="24"/>
        </w:rPr>
        <w:t xml:space="preserve"> iskolalátogatási</w:t>
      </w:r>
      <w:r>
        <w:rPr>
          <w:rFonts w:ascii="Arial" w:hAnsi="Arial" w:cs="Arial"/>
          <w:sz w:val="24"/>
          <w:szCs w:val="24"/>
        </w:rPr>
        <w:t>/jogviszony</w:t>
      </w:r>
      <w:r w:rsidRPr="00F31AD4">
        <w:rPr>
          <w:rFonts w:ascii="Arial" w:hAnsi="Arial" w:cs="Arial"/>
          <w:sz w:val="24"/>
          <w:szCs w:val="24"/>
        </w:rPr>
        <w:t xml:space="preserve"> igazolása</w:t>
      </w:r>
    </w:p>
    <w:p w14:paraId="0EC996BF" w14:textId="77777777" w:rsidR="00CD1BDA" w:rsidRPr="00F31AD4" w:rsidRDefault="00CD1BDA" w:rsidP="00CD1BDA">
      <w:pPr>
        <w:pStyle w:val="Listaszerbekezds"/>
        <w:numPr>
          <w:ilvl w:val="0"/>
          <w:numId w:val="3"/>
        </w:numPr>
        <w:jc w:val="both"/>
        <w:rPr>
          <w:rFonts w:ascii="Arial" w:hAnsi="Arial" w:cs="Arial"/>
          <w:sz w:val="24"/>
          <w:szCs w:val="24"/>
        </w:rPr>
      </w:pPr>
      <w:r w:rsidRPr="00F31AD4">
        <w:rPr>
          <w:rFonts w:ascii="Arial" w:hAnsi="Arial" w:cs="Arial"/>
          <w:sz w:val="24"/>
          <w:szCs w:val="24"/>
        </w:rPr>
        <w:t>Nyilatkozat, amennyiben:</w:t>
      </w:r>
    </w:p>
    <w:p w14:paraId="66A8C506" w14:textId="77777777" w:rsidR="00CD1BDA" w:rsidRPr="00F31AD4" w:rsidRDefault="00CD1BDA" w:rsidP="00CD1BDA">
      <w:pPr>
        <w:pStyle w:val="Listaszerbekezds"/>
        <w:numPr>
          <w:ilvl w:val="1"/>
          <w:numId w:val="3"/>
        </w:numPr>
        <w:jc w:val="both"/>
        <w:rPr>
          <w:rFonts w:ascii="Arial" w:hAnsi="Arial" w:cs="Arial"/>
          <w:sz w:val="24"/>
          <w:szCs w:val="24"/>
        </w:rPr>
      </w:pPr>
      <w:r w:rsidRPr="00F31AD4">
        <w:rPr>
          <w:rFonts w:ascii="Arial" w:hAnsi="Arial" w:cs="Arial"/>
          <w:sz w:val="24"/>
          <w:szCs w:val="24"/>
        </w:rPr>
        <w:t>a pályázó önfenntartó,</w:t>
      </w:r>
    </w:p>
    <w:p w14:paraId="739B5463" w14:textId="77777777" w:rsidR="00CD1BDA" w:rsidRPr="00F31AD4" w:rsidRDefault="00CD1BDA" w:rsidP="00CD1BDA">
      <w:pPr>
        <w:pStyle w:val="Listaszerbekezds"/>
        <w:numPr>
          <w:ilvl w:val="1"/>
          <w:numId w:val="3"/>
        </w:numPr>
        <w:jc w:val="both"/>
        <w:rPr>
          <w:rFonts w:ascii="Arial" w:hAnsi="Arial" w:cs="Arial"/>
          <w:sz w:val="24"/>
          <w:szCs w:val="24"/>
        </w:rPr>
      </w:pPr>
      <w:r w:rsidRPr="00F31AD4">
        <w:rPr>
          <w:rFonts w:ascii="Arial" w:hAnsi="Arial" w:cs="Arial"/>
          <w:sz w:val="24"/>
          <w:szCs w:val="24"/>
        </w:rPr>
        <w:t>kollégista</w:t>
      </w:r>
    </w:p>
    <w:p w14:paraId="290158AC" w14:textId="77777777" w:rsidR="00CD1BDA" w:rsidRPr="00F31AD4" w:rsidRDefault="00CD1BDA" w:rsidP="00CD1BDA">
      <w:pPr>
        <w:pStyle w:val="Listaszerbekezds"/>
        <w:numPr>
          <w:ilvl w:val="1"/>
          <w:numId w:val="3"/>
        </w:numPr>
        <w:jc w:val="both"/>
        <w:rPr>
          <w:rFonts w:ascii="Arial" w:hAnsi="Arial" w:cs="Arial"/>
          <w:sz w:val="24"/>
          <w:szCs w:val="24"/>
        </w:rPr>
      </w:pPr>
      <w:r w:rsidRPr="00F31AD4">
        <w:rPr>
          <w:rFonts w:ascii="Arial" w:hAnsi="Arial" w:cs="Arial"/>
          <w:sz w:val="24"/>
          <w:szCs w:val="24"/>
        </w:rPr>
        <w:t xml:space="preserve">lakóhelye és a felsőoktatási intézmény közt ingázik </w:t>
      </w:r>
    </w:p>
    <w:p w14:paraId="52D8CD7B" w14:textId="77777777" w:rsidR="00045913" w:rsidRDefault="00045913" w:rsidP="00695D48">
      <w:pPr>
        <w:jc w:val="both"/>
        <w:rPr>
          <w:rFonts w:ascii="Arial" w:hAnsi="Arial" w:cs="Arial"/>
          <w:b/>
          <w:sz w:val="24"/>
          <w:szCs w:val="24"/>
        </w:rPr>
      </w:pPr>
    </w:p>
    <w:p w14:paraId="4BF762BB" w14:textId="3704EBDA" w:rsidR="00A60FD1" w:rsidRDefault="00695D48" w:rsidP="00695D48">
      <w:pPr>
        <w:jc w:val="both"/>
        <w:rPr>
          <w:rFonts w:ascii="Arial" w:hAnsi="Arial" w:cs="Arial"/>
          <w:sz w:val="24"/>
          <w:szCs w:val="24"/>
        </w:rPr>
      </w:pPr>
      <w:r w:rsidRPr="00A60FD1">
        <w:rPr>
          <w:rFonts w:ascii="Arial" w:hAnsi="Arial" w:cs="Arial"/>
          <w:b/>
          <w:sz w:val="24"/>
          <w:szCs w:val="24"/>
        </w:rPr>
        <w:t>A pályázat elbírálása</w:t>
      </w:r>
      <w:r w:rsidRPr="00695D48">
        <w:rPr>
          <w:rFonts w:ascii="Arial" w:hAnsi="Arial" w:cs="Arial"/>
          <w:sz w:val="24"/>
          <w:szCs w:val="24"/>
        </w:rPr>
        <w:t xml:space="preserve"> </w:t>
      </w:r>
    </w:p>
    <w:p w14:paraId="6C937B58" w14:textId="77777777" w:rsidR="00A60FD1" w:rsidRDefault="00695D48" w:rsidP="00695D48">
      <w:pPr>
        <w:jc w:val="both"/>
        <w:rPr>
          <w:rFonts w:ascii="Arial" w:hAnsi="Arial" w:cs="Arial"/>
          <w:sz w:val="24"/>
          <w:szCs w:val="24"/>
        </w:rPr>
      </w:pPr>
      <w:r w:rsidRPr="00695D48">
        <w:rPr>
          <w:rFonts w:ascii="Arial" w:hAnsi="Arial" w:cs="Arial"/>
          <w:sz w:val="24"/>
          <w:szCs w:val="24"/>
        </w:rPr>
        <w:t xml:space="preserve">Az ösztöndíj elbírálása kizárólag szociális rászorultság alapján, a pályázó tanulmányi eredményétől függetlenül történik. </w:t>
      </w:r>
      <w:r w:rsidRPr="00A60FD1">
        <w:rPr>
          <w:rFonts w:ascii="Arial" w:hAnsi="Arial" w:cs="Arial"/>
          <w:b/>
          <w:sz w:val="24"/>
          <w:szCs w:val="24"/>
        </w:rPr>
        <w:t>A pályázó</w:t>
      </w:r>
      <w:r w:rsidRPr="00695D48">
        <w:rPr>
          <w:rFonts w:ascii="Arial" w:hAnsi="Arial" w:cs="Arial"/>
          <w:sz w:val="24"/>
          <w:szCs w:val="24"/>
        </w:rPr>
        <w:t xml:space="preserve"> szociális rászorultsága igazolására </w:t>
      </w:r>
      <w:r w:rsidRPr="00A60FD1">
        <w:rPr>
          <w:rFonts w:ascii="Arial" w:hAnsi="Arial" w:cs="Arial"/>
          <w:b/>
          <w:sz w:val="24"/>
          <w:szCs w:val="24"/>
        </w:rPr>
        <w:t>köteles megadni a vele egy háztartásban élők</w:t>
      </w:r>
      <w:r w:rsidRPr="00695D48">
        <w:rPr>
          <w:rFonts w:ascii="Arial" w:hAnsi="Arial" w:cs="Arial"/>
          <w:sz w:val="24"/>
          <w:szCs w:val="24"/>
        </w:rPr>
        <w:t xml:space="preserve"> (a pályázó lakóhelye szerinti lakásban életvitelszerűen együtt lakó, ott bejelentett lakóhellyel vagy tartózkodási hellyel rendelkező személyek) </w:t>
      </w:r>
      <w:r w:rsidRPr="00A60FD1">
        <w:rPr>
          <w:rFonts w:ascii="Arial" w:hAnsi="Arial" w:cs="Arial"/>
          <w:b/>
          <w:sz w:val="24"/>
          <w:szCs w:val="24"/>
        </w:rPr>
        <w:t>egy főre jutó havi nettó jövedelmének forint összegét</w:t>
      </w:r>
      <w:r w:rsidRPr="00695D48">
        <w:rPr>
          <w:rFonts w:ascii="Arial" w:hAnsi="Arial" w:cs="Arial"/>
          <w:sz w:val="24"/>
          <w:szCs w:val="24"/>
        </w:rPr>
        <w:t xml:space="preserve">. </w:t>
      </w:r>
    </w:p>
    <w:p w14:paraId="70EFCFE2" w14:textId="77777777" w:rsidR="00A60FD1" w:rsidRDefault="00695D48" w:rsidP="00695D48">
      <w:pPr>
        <w:jc w:val="both"/>
        <w:rPr>
          <w:rFonts w:ascii="Arial" w:hAnsi="Arial" w:cs="Arial"/>
          <w:sz w:val="24"/>
          <w:szCs w:val="24"/>
        </w:rPr>
      </w:pPr>
      <w:r w:rsidRPr="00A60FD1">
        <w:rPr>
          <w:rFonts w:ascii="Arial" w:hAnsi="Arial" w:cs="Arial"/>
          <w:b/>
          <w:sz w:val="24"/>
          <w:szCs w:val="24"/>
        </w:rPr>
        <w:lastRenderedPageBreak/>
        <w:t>Jövedelem:</w:t>
      </w:r>
      <w:r w:rsidRPr="00695D48">
        <w:rPr>
          <w:rFonts w:ascii="Arial" w:hAnsi="Arial" w:cs="Arial"/>
          <w:sz w:val="24"/>
          <w:szCs w:val="24"/>
        </w:rPr>
        <w:t xml:space="preserve"> A szociális igazgatásról és szociális ellátásokról szóló 1993. évi III. törvény 4. § (1) bekezdés a) pontja alapján az elismert költségekkel és a befizetési kötelezettséggel csökkentett - a személyi jövedelemadóról szóló 1995. évi CXVII. törvény (a továbbiakban: </w:t>
      </w:r>
      <w:proofErr w:type="spellStart"/>
      <w:r w:rsidRPr="00695D48">
        <w:rPr>
          <w:rFonts w:ascii="Arial" w:hAnsi="Arial" w:cs="Arial"/>
          <w:sz w:val="24"/>
          <w:szCs w:val="24"/>
        </w:rPr>
        <w:t>Szjatv</w:t>
      </w:r>
      <w:proofErr w:type="spellEnd"/>
      <w:r w:rsidRPr="00695D48">
        <w:rPr>
          <w:rFonts w:ascii="Arial" w:hAnsi="Arial" w:cs="Arial"/>
          <w:sz w:val="24"/>
          <w:szCs w:val="24"/>
        </w:rPr>
        <w:t xml:space="preserve">.) szerint meghatározott, belföldről vagy külföldről származó - megszerzett - vagyoni érték (bevétel), ideértve az </w:t>
      </w:r>
      <w:proofErr w:type="spellStart"/>
      <w:r w:rsidRPr="00695D48">
        <w:rPr>
          <w:rFonts w:ascii="Arial" w:hAnsi="Arial" w:cs="Arial"/>
          <w:sz w:val="24"/>
          <w:szCs w:val="24"/>
        </w:rPr>
        <w:t>Szjatv</w:t>
      </w:r>
      <w:proofErr w:type="spellEnd"/>
      <w:r w:rsidRPr="00695D48">
        <w:rPr>
          <w:rFonts w:ascii="Arial" w:hAnsi="Arial" w:cs="Arial"/>
          <w:sz w:val="24"/>
          <w:szCs w:val="24"/>
        </w:rPr>
        <w:t>. 1. számú melléklete szerinti adómentes bevételt, és -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 Elismert költségnek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695D48">
        <w:rPr>
          <w:rFonts w:ascii="Arial" w:hAnsi="Arial" w:cs="Arial"/>
          <w:sz w:val="24"/>
          <w:szCs w:val="24"/>
        </w:rPr>
        <w:t>ával</w:t>
      </w:r>
      <w:proofErr w:type="spellEnd"/>
      <w:r w:rsidRPr="00695D48">
        <w:rPr>
          <w:rFonts w:ascii="Arial" w:hAnsi="Arial" w:cs="Arial"/>
          <w:sz w:val="24"/>
          <w:szCs w:val="24"/>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695D48">
        <w:rPr>
          <w:rFonts w:ascii="Arial" w:hAnsi="Arial" w:cs="Arial"/>
          <w:sz w:val="24"/>
          <w:szCs w:val="24"/>
        </w:rPr>
        <w:t>ának</w:t>
      </w:r>
      <w:proofErr w:type="spellEnd"/>
      <w:r w:rsidRPr="00695D48">
        <w:rPr>
          <w:rFonts w:ascii="Arial" w:hAnsi="Arial" w:cs="Arial"/>
          <w:sz w:val="24"/>
          <w:szCs w:val="24"/>
        </w:rPr>
        <w:t xml:space="preserve"> megfelelő összeggel, vagy a bevétel 85%-</w:t>
      </w:r>
      <w:proofErr w:type="spellStart"/>
      <w:r w:rsidRPr="00695D48">
        <w:rPr>
          <w:rFonts w:ascii="Arial" w:hAnsi="Arial" w:cs="Arial"/>
          <w:sz w:val="24"/>
          <w:szCs w:val="24"/>
        </w:rPr>
        <w:t>ának</w:t>
      </w:r>
      <w:proofErr w:type="spellEnd"/>
      <w:r w:rsidRPr="00695D48">
        <w:rPr>
          <w:rFonts w:ascii="Arial" w:hAnsi="Arial" w:cs="Arial"/>
          <w:sz w:val="24"/>
          <w:szCs w:val="24"/>
        </w:rPr>
        <w:t>, illetőleg állattenyésztés esetén 94%-</w:t>
      </w:r>
      <w:proofErr w:type="spellStart"/>
      <w:r w:rsidRPr="00695D48">
        <w:rPr>
          <w:rFonts w:ascii="Arial" w:hAnsi="Arial" w:cs="Arial"/>
          <w:sz w:val="24"/>
          <w:szCs w:val="24"/>
        </w:rPr>
        <w:t>ának</w:t>
      </w:r>
      <w:proofErr w:type="spellEnd"/>
      <w:r w:rsidRPr="00695D48">
        <w:rPr>
          <w:rFonts w:ascii="Arial" w:hAnsi="Arial" w:cs="Arial"/>
          <w:sz w:val="24"/>
          <w:szCs w:val="24"/>
        </w:rPr>
        <w:t xml:space="preserve"> megfelelő összeggel. Befizetési kötelezettségnek minősül a személyi jövedelemadó, az egyszerűsített vállalkozási adó, a magánszemélyt terhelő egyszerűsített közteherviselési hozzájárulás, egészségügyi hozzájárulás és járulék, egészségügyi szolgáltatási járulék, nyugdíjjárulék, nyugdíjbiztosítási járulék, magánnyugdíjpénztári tagdíj és munkavállalói járulék. </w:t>
      </w:r>
    </w:p>
    <w:p w14:paraId="3B07071D" w14:textId="77777777" w:rsidR="00A60FD1" w:rsidRDefault="00695D48" w:rsidP="00695D48">
      <w:pPr>
        <w:jc w:val="both"/>
        <w:rPr>
          <w:rFonts w:ascii="Arial" w:hAnsi="Arial" w:cs="Arial"/>
          <w:sz w:val="24"/>
          <w:szCs w:val="24"/>
        </w:rPr>
      </w:pPr>
      <w:r w:rsidRPr="00A60FD1">
        <w:rPr>
          <w:rFonts w:ascii="Arial" w:hAnsi="Arial" w:cs="Arial"/>
          <w:b/>
          <w:sz w:val="24"/>
          <w:szCs w:val="24"/>
        </w:rPr>
        <w:t>Nem minősül jövedelemnek</w:t>
      </w:r>
      <w:r w:rsidRPr="00695D48">
        <w:rPr>
          <w:rFonts w:ascii="Arial" w:hAnsi="Arial" w:cs="Arial"/>
          <w:sz w:val="24"/>
          <w:szCs w:val="24"/>
        </w:rPr>
        <w:t xml:space="preserve"> a) 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 b) a rendkívüli gyermekvédelmi támogatás, a gyermekek védelméről és a gyámügyi igazgatásról szóló 1997. évi XXXI. törvény (a továbbiakban: Gyvt.) 20/A. §-a szerinti támogatás, a Gyvt. 20/B. §-</w:t>
      </w:r>
      <w:proofErr w:type="spellStart"/>
      <w:r w:rsidRPr="00695D48">
        <w:rPr>
          <w:rFonts w:ascii="Arial" w:hAnsi="Arial" w:cs="Arial"/>
          <w:sz w:val="24"/>
          <w:szCs w:val="24"/>
        </w:rPr>
        <w:t>ának</w:t>
      </w:r>
      <w:proofErr w:type="spellEnd"/>
      <w:r w:rsidRPr="00695D48">
        <w:rPr>
          <w:rFonts w:ascii="Arial" w:hAnsi="Arial" w:cs="Arial"/>
          <w:sz w:val="24"/>
          <w:szCs w:val="24"/>
        </w:rPr>
        <w:t xml:space="preserve"> (4)-(5) bekezdése szerinti pótlék, a nevelőszülők számára fizetett nevelési díj és külön ellátmány, c) az anyasági támogatás, d) a tizenharmadik havi nyugdíj és a szépkorúak jubileumi juttatása, e) a személyes gondoskodásért fizetendő személyi térítési díj megállapítása kivételével a súlyos mozgáskorlátozott személyek pénzbeli közlekedési kedvezményei, a vakok személyi járadéka és a fogyatékossági támogatás, f) a fogadó szervezet által az önkéntesnek külön törvény alapján biztosított juttatás, g)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 h) a házi segítségnyújtás keretében társadalmi gondozásért kapott tiszteletdíj, i) az energiafelhasználáshoz nyújtott támogatás, j) a szociális szövetkezet, valamint a közérdekű nyugdíjas szövetkezet öregségi nyugdíjban vagy átmeneti bányász járadékban részesülő tagja által a szövetkezetben végzett tevékenység ellenértékeként megszerzett, a személyi jövedelemadóról szóló törvény alapján </w:t>
      </w:r>
      <w:r w:rsidRPr="00695D48">
        <w:rPr>
          <w:rFonts w:ascii="Arial" w:hAnsi="Arial" w:cs="Arial"/>
          <w:sz w:val="24"/>
          <w:szCs w:val="24"/>
        </w:rPr>
        <w:lastRenderedPageBreak/>
        <w:t xml:space="preserve">adómentes bevétel, k)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l)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w:t>
      </w:r>
    </w:p>
    <w:p w14:paraId="17A8C0AC" w14:textId="77777777" w:rsidR="00A60FD1" w:rsidRDefault="00695D48" w:rsidP="00695D48">
      <w:pPr>
        <w:jc w:val="both"/>
        <w:rPr>
          <w:rFonts w:ascii="Arial" w:hAnsi="Arial" w:cs="Arial"/>
          <w:sz w:val="24"/>
          <w:szCs w:val="24"/>
        </w:rPr>
      </w:pPr>
      <w:r w:rsidRPr="00A60FD1">
        <w:rPr>
          <w:rFonts w:ascii="Arial" w:hAnsi="Arial" w:cs="Arial"/>
          <w:b/>
          <w:sz w:val="24"/>
          <w:szCs w:val="24"/>
        </w:rPr>
        <w:t>Adatkezelés</w:t>
      </w:r>
      <w:r w:rsidRPr="00695D48">
        <w:rPr>
          <w:rFonts w:ascii="Arial" w:hAnsi="Arial" w:cs="Arial"/>
          <w:sz w:val="24"/>
          <w:szCs w:val="24"/>
        </w:rPr>
        <w:t xml:space="preserve"> </w:t>
      </w:r>
    </w:p>
    <w:p w14:paraId="3FF457DB" w14:textId="77777777" w:rsidR="00AC4086" w:rsidRDefault="00695D48" w:rsidP="00695D48">
      <w:pPr>
        <w:jc w:val="both"/>
        <w:rPr>
          <w:rFonts w:ascii="Arial" w:hAnsi="Arial" w:cs="Arial"/>
          <w:sz w:val="24"/>
          <w:szCs w:val="24"/>
        </w:rPr>
      </w:pPr>
      <w:r w:rsidRPr="00695D48">
        <w:rPr>
          <w:rFonts w:ascii="Arial" w:hAnsi="Arial" w:cs="Arial"/>
          <w:sz w:val="24"/>
          <w:szCs w:val="24"/>
        </w:rPr>
        <w:t>A pályázók a következő személyi és egyéb adataikat kötelesek a pályázatban megadni: "A" típusú pályázat: név; anyja születési neve; születési helye és ideje; lakóhelye (lakcímkártyával igazolhatóan); adóazonosító jel; felsőoktatási intézmény; kar; szak/szakpár megnevezése és a felsőfokú képzésére vonatkozó adatok; telefonszám; e-mail cím. A pályázó az intézmény, kar és szak/szakpár teljes nevét a felsőoktatási intézménynél nyilvántartott hivatalos formában köteles megadni. "B" típusú pályázat: név; anyja születési neve; születési helye és ideje; lakóhelye (lakcímkártyával igazolhatóan); adóazonosító jel; telefonszám; e-mail cím. A pályázó pályázata benyújtásával büntetőjogi felelősséget vállal azért, hogy az EPER-</w:t>
      </w:r>
      <w:proofErr w:type="spellStart"/>
      <w:r w:rsidRPr="00695D48">
        <w:rPr>
          <w:rFonts w:ascii="Arial" w:hAnsi="Arial" w:cs="Arial"/>
          <w:sz w:val="24"/>
          <w:szCs w:val="24"/>
        </w:rPr>
        <w:t>Bursa</w:t>
      </w:r>
      <w:proofErr w:type="spellEnd"/>
      <w:r w:rsidRPr="00695D48">
        <w:rPr>
          <w:rFonts w:ascii="Arial" w:hAnsi="Arial" w:cs="Arial"/>
          <w:sz w:val="24"/>
          <w:szCs w:val="24"/>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695D48">
        <w:rPr>
          <w:rFonts w:ascii="Arial" w:hAnsi="Arial" w:cs="Arial"/>
          <w:sz w:val="24"/>
          <w:szCs w:val="24"/>
        </w:rPr>
        <w:t>Bursa</w:t>
      </w:r>
      <w:proofErr w:type="spellEnd"/>
      <w:r w:rsidRPr="00695D48">
        <w:rPr>
          <w:rFonts w:ascii="Arial" w:hAnsi="Arial" w:cs="Arial"/>
          <w:sz w:val="24"/>
          <w:szCs w:val="24"/>
        </w:rPr>
        <w:t xml:space="preserve"> Hungarica Ösztöndíjrendszerből pályázata kizárható, a megítélt támogatás visszavonható. 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 foglaltak szerint. Az adatkezelésről, az adatkezeléssel kapcsolatos jogairól, az általa igénybe vehető jogorvoslati lehetőségekről részletes tájékoztatás található a Támogatáskezelő honlapján az Adatvédelmi tájékoztatóban az alábbi elérhetőségen: http://www.emet.gov.hu/_userfiles/szervezet/kozlemenyek/adatkezelesi_tajekoztato_3_sz__mellek et.pdf </w:t>
      </w:r>
    </w:p>
    <w:p w14:paraId="1BDB5071" w14:textId="77777777" w:rsidR="00AC4086" w:rsidRDefault="00695D48" w:rsidP="00695D48">
      <w:pPr>
        <w:jc w:val="both"/>
        <w:rPr>
          <w:rFonts w:ascii="Arial" w:hAnsi="Arial" w:cs="Arial"/>
          <w:sz w:val="24"/>
          <w:szCs w:val="24"/>
        </w:rPr>
      </w:pPr>
      <w:r w:rsidRPr="00695D48">
        <w:rPr>
          <w:rFonts w:ascii="Arial" w:hAnsi="Arial" w:cs="Arial"/>
          <w:sz w:val="24"/>
          <w:szCs w:val="24"/>
        </w:rPr>
        <w:t>A fentieken túlmenően a "B" típusú pályázat esetében: A pályázók büntetőjogi felelősségük tudatában kijelentik, hogy a pályázati űrlap benyújtásakor felsőoktatási intézménybe még nem nyertek felvételt. A pályázók pályázatuk benyújtásával hozzájárulnak ahhoz, hogy a felsőoktatási intézménybe történő felvételi jelentkezésük eredményéről a felsőoktatási információs rendszer működtetéséért felelős szerv a Támogatáskezelőnek, illetőleg a támogató önkormányza</w:t>
      </w:r>
      <w:r w:rsidR="00AC4086">
        <w:rPr>
          <w:rFonts w:ascii="Arial" w:hAnsi="Arial" w:cs="Arial"/>
          <w:sz w:val="24"/>
          <w:szCs w:val="24"/>
        </w:rPr>
        <w:t xml:space="preserve">tnak tájékoztatást nyújtson. </w:t>
      </w:r>
    </w:p>
    <w:p w14:paraId="25F9E9A7" w14:textId="77777777" w:rsidR="00B14286" w:rsidRDefault="00B14286" w:rsidP="00695D48">
      <w:pPr>
        <w:jc w:val="both"/>
        <w:rPr>
          <w:rFonts w:ascii="Arial" w:hAnsi="Arial" w:cs="Arial"/>
          <w:b/>
          <w:sz w:val="24"/>
          <w:szCs w:val="24"/>
        </w:rPr>
      </w:pPr>
    </w:p>
    <w:p w14:paraId="47A9B766" w14:textId="5F42EFE4" w:rsidR="00AC4086" w:rsidRDefault="00695D48" w:rsidP="00695D48">
      <w:pPr>
        <w:jc w:val="both"/>
        <w:rPr>
          <w:rFonts w:ascii="Arial" w:hAnsi="Arial" w:cs="Arial"/>
          <w:b/>
          <w:sz w:val="24"/>
          <w:szCs w:val="24"/>
        </w:rPr>
      </w:pPr>
      <w:bookmarkStart w:id="1" w:name="_GoBack"/>
      <w:bookmarkEnd w:id="1"/>
      <w:r w:rsidRPr="00AC4086">
        <w:rPr>
          <w:rFonts w:ascii="Arial" w:hAnsi="Arial" w:cs="Arial"/>
          <w:b/>
          <w:sz w:val="24"/>
          <w:szCs w:val="24"/>
        </w:rPr>
        <w:lastRenderedPageBreak/>
        <w:t xml:space="preserve">Az ösztöndíjasok bejelentési kötelezettségei </w:t>
      </w:r>
    </w:p>
    <w:p w14:paraId="54ED8E4F" w14:textId="77777777" w:rsidR="00792045" w:rsidRPr="00695D48" w:rsidRDefault="00695D48" w:rsidP="00695D48">
      <w:pPr>
        <w:jc w:val="both"/>
        <w:rPr>
          <w:rFonts w:ascii="Arial" w:hAnsi="Arial" w:cs="Arial"/>
          <w:sz w:val="24"/>
          <w:szCs w:val="24"/>
        </w:rPr>
      </w:pPr>
      <w:r w:rsidRPr="00695D48">
        <w:rPr>
          <w:rFonts w:ascii="Arial" w:hAnsi="Arial" w:cs="Arial"/>
          <w:sz w:val="24"/>
          <w:szCs w:val="24"/>
        </w:rPr>
        <w:t>Az ösztöndíjban részesülő hallgató köteles az ösztöndíj folyósításának időszaka alatt minden, az ösztöndíj folyósítását érintő változásról haladéktalanul (de legkésőbb 15 napon belül) értesíteni a Támogatáskezelőt és a folyósító felsőoktatási intézményt. A bejelentést az EPER-</w:t>
      </w:r>
      <w:proofErr w:type="spellStart"/>
      <w:r w:rsidRPr="00695D48">
        <w:rPr>
          <w:rFonts w:ascii="Arial" w:hAnsi="Arial" w:cs="Arial"/>
          <w:sz w:val="24"/>
          <w:szCs w:val="24"/>
        </w:rPr>
        <w:t>Bursa</w:t>
      </w:r>
      <w:proofErr w:type="spellEnd"/>
      <w:r w:rsidRPr="00695D48">
        <w:rPr>
          <w:rFonts w:ascii="Arial" w:hAnsi="Arial" w:cs="Arial"/>
          <w:sz w:val="24"/>
          <w:szCs w:val="24"/>
        </w:rPr>
        <w:t xml:space="preserve"> rendszeren keresztül kell kezdeményezni. Az értesítési kötelezettséget a hallgató 5 munkanapon belül köteles teljesíteni az alábbi adatok változásakor: - tanulmányok helyének megváltozása (új felsőoktatási intézmény, kar, szak megadásával); - tanulmányi státusz (munkarend, képzési forma, finanszírozási forma) változása; - személyes adatainak (név, lakóhely, elektronikus levelezési cím) változása. A "B" típusú támogatásban részesített pályázó 2021. augusztus 31-ig a felsőoktatási intézmény felvételi döntésről szóló határozata vagy az Oktatási Hivatal besorolási határozata másolatának megküldésével köteles a Támogatáskezelő részére bejelenteni, hogy a 2021/2022. tanévben melyik felsőoktatási intézményben kezdi meg tanulmányait. A pályázó köteles egyúttal az EPER-</w:t>
      </w:r>
      <w:proofErr w:type="spellStart"/>
      <w:r w:rsidRPr="00695D48">
        <w:rPr>
          <w:rFonts w:ascii="Arial" w:hAnsi="Arial" w:cs="Arial"/>
          <w:sz w:val="24"/>
          <w:szCs w:val="24"/>
        </w:rPr>
        <w:t>Bursa</w:t>
      </w:r>
      <w:proofErr w:type="spellEnd"/>
      <w:r w:rsidRPr="00695D48">
        <w:rPr>
          <w:rFonts w:ascii="Arial" w:hAnsi="Arial" w:cs="Arial"/>
          <w:sz w:val="24"/>
          <w:szCs w:val="24"/>
        </w:rPr>
        <w:t xml:space="preserve"> rendszerből kinyomtatott űrlapon nyilatkozni arról, hogy a 2021. évi felsőoktatási felvételi évet megelőzően nyert-e felvételt felsőoktatási intézménybe. A "B" típusú pályázat során támogatásban részesülő ösztöndíjas a támogatás időtartama alatt pályázhat az "A" típusú ösztöndíjra. Amennyiben a "B" típusú pályázat során támogatásban részesülő ösztöndíjas a támogatás időtartama alatt sikeresen pályázik "A" típusú ösztöndíjra, "B" típusú ösztöndíját automatikusan elveszti. Az ösztöndíjas lemondhat a számára megítélt támogatásról, amit az EPER-</w:t>
      </w:r>
      <w:proofErr w:type="spellStart"/>
      <w:r w:rsidRPr="00695D48">
        <w:rPr>
          <w:rFonts w:ascii="Arial" w:hAnsi="Arial" w:cs="Arial"/>
          <w:sz w:val="24"/>
          <w:szCs w:val="24"/>
        </w:rPr>
        <w:t>Bursa</w:t>
      </w:r>
      <w:proofErr w:type="spellEnd"/>
      <w:r w:rsidRPr="00695D48">
        <w:rPr>
          <w:rFonts w:ascii="Arial" w:hAnsi="Arial" w:cs="Arial"/>
          <w:sz w:val="24"/>
          <w:szCs w:val="24"/>
        </w:rPr>
        <w:t xml:space="preserve"> rendszerben kezdeményezhet, és az onnan letölthető Lemondó nyilatkozatot aláírva és postai úton megküldve a Támogatáskezelő címére jelenthet be. A Lemondó nyilatkozat beküldésével az ösztöndíjas a nyertes 8 ösztöndíjpályázatát megszünteti, azaz a megjelölt félévről és az ösztöndíj további félévi részleteiről is lemond. Az az ösztöndíjas, aki értesítési kötelezettségének nem tesz eleget, az ösztöndíj folyósításából és az ösztöndíjrendszer következő évi fordulójából kizárható. Az az ösztöndíjas, aki határidőn belüli értesítési kötelezettségének elmulasztása miatt esik el az ösztöndíj folyósításától, a tanulmányi félév lezárását követően (június 30-ig, illetve január 31-ig) ki nem fizetett ösztöndíjára már nem tarthat igényt. Az ösztöndíjas 30 napon belül köteles a jogosulatlanul felvett ösztöndíjat a folyósító felsőoktatási intézmény részére visszafizetni. Amennyiben megállapítást nyer, hogy a pályázó a pályázás során nem a valóságnak megfelelő adatokat szolgáltatta vagy a pályázati feltételeknek nem felel meg, támogatásban nem részesülhet, még abban az esetben sem, ha az ösztöndíj elnyeréséről szóló tájékoztatást már kézhez vette.</w:t>
      </w:r>
    </w:p>
    <w:sectPr w:rsidR="00792045" w:rsidRPr="00695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06C7"/>
    <w:multiLevelType w:val="hybridMultilevel"/>
    <w:tmpl w:val="CBBC8362"/>
    <w:lvl w:ilvl="0" w:tplc="42E49F04">
      <w:start w:val="1"/>
      <w:numFmt w:val="decimal"/>
      <w:lvlText w:val="%1)"/>
      <w:lvlJc w:val="left"/>
      <w:pPr>
        <w:ind w:left="720" w:hanging="360"/>
      </w:pPr>
      <w:rPr>
        <w:rFonts w:asciiTheme="minorHAnsi" w:hAnsiTheme="minorHAnsi" w:cstheme="minorBid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D1C41A8"/>
    <w:multiLevelType w:val="hybridMultilevel"/>
    <w:tmpl w:val="115C4714"/>
    <w:lvl w:ilvl="0" w:tplc="52A2823E">
      <w:numFmt w:val="bullet"/>
      <w:lvlText w:val="-"/>
      <w:lvlJc w:val="left"/>
      <w:pPr>
        <w:ind w:left="144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9116D7E"/>
    <w:multiLevelType w:val="hybridMultilevel"/>
    <w:tmpl w:val="76C87808"/>
    <w:lvl w:ilvl="0" w:tplc="52A2823E">
      <w:numFmt w:val="bullet"/>
      <w:lvlText w:val="-"/>
      <w:lvlJc w:val="left"/>
      <w:pPr>
        <w:ind w:left="144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27F3C0B"/>
    <w:multiLevelType w:val="hybridMultilevel"/>
    <w:tmpl w:val="FBE4F762"/>
    <w:lvl w:ilvl="0" w:tplc="040E0001">
      <w:start w:val="1"/>
      <w:numFmt w:val="bullet"/>
      <w:lvlText w:val=""/>
      <w:lvlJc w:val="left"/>
      <w:pPr>
        <w:ind w:left="780" w:hanging="360"/>
      </w:pPr>
      <w:rPr>
        <w:rFonts w:ascii="Symbol" w:hAnsi="Symbol" w:hint="default"/>
      </w:rPr>
    </w:lvl>
    <w:lvl w:ilvl="1" w:tplc="DC4CD850">
      <w:start w:val="1"/>
      <w:numFmt w:val="bullet"/>
      <w:lvlText w:val="­"/>
      <w:lvlJc w:val="left"/>
      <w:pPr>
        <w:ind w:left="1500" w:hanging="360"/>
      </w:pPr>
      <w:rPr>
        <w:rFonts w:ascii="Courier New" w:hAnsi="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 w15:restartNumberingAfterBreak="0">
    <w:nsid w:val="72EB75C8"/>
    <w:multiLevelType w:val="hybridMultilevel"/>
    <w:tmpl w:val="BA30606C"/>
    <w:lvl w:ilvl="0" w:tplc="52A2823E">
      <w:numFmt w:val="bullet"/>
      <w:lvlText w:val="-"/>
      <w:lvlJc w:val="left"/>
      <w:pPr>
        <w:ind w:left="144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4926687"/>
    <w:multiLevelType w:val="hybridMultilevel"/>
    <w:tmpl w:val="2E886AC4"/>
    <w:lvl w:ilvl="0" w:tplc="040E0001">
      <w:start w:val="1"/>
      <w:numFmt w:val="bullet"/>
      <w:lvlText w:val=""/>
      <w:lvlJc w:val="left"/>
      <w:pPr>
        <w:ind w:left="720" w:hanging="360"/>
      </w:pPr>
      <w:rPr>
        <w:rFonts w:ascii="Symbol" w:hAnsi="Symbol" w:hint="default"/>
      </w:rPr>
    </w:lvl>
    <w:lvl w:ilvl="1" w:tplc="52A2823E">
      <w:numFmt w:val="bullet"/>
      <w:lvlText w:val="-"/>
      <w:lvlJc w:val="left"/>
      <w:pPr>
        <w:ind w:left="1440" w:hanging="360"/>
      </w:pPr>
      <w:rPr>
        <w:rFonts w:ascii="Arial" w:eastAsiaTheme="minorHAnsi" w:hAnsi="Arial"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48"/>
    <w:rsid w:val="00045913"/>
    <w:rsid w:val="00093C50"/>
    <w:rsid w:val="00566F0A"/>
    <w:rsid w:val="00695D48"/>
    <w:rsid w:val="00792045"/>
    <w:rsid w:val="007C1C99"/>
    <w:rsid w:val="008D4FF3"/>
    <w:rsid w:val="00A60FD1"/>
    <w:rsid w:val="00AC4086"/>
    <w:rsid w:val="00B14286"/>
    <w:rsid w:val="00BF552A"/>
    <w:rsid w:val="00C00C89"/>
    <w:rsid w:val="00CD1BDA"/>
    <w:rsid w:val="00CF33D1"/>
    <w:rsid w:val="00D738BA"/>
    <w:rsid w:val="00D74CBB"/>
    <w:rsid w:val="00F31A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8D6B"/>
  <w15:chartTrackingRefBased/>
  <w15:docId w15:val="{96E22267-733A-488A-A715-F23871C1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95D48"/>
    <w:pPr>
      <w:ind w:left="720"/>
      <w:contextualSpacing/>
    </w:pPr>
  </w:style>
  <w:style w:type="character" w:styleId="Hiperhivatkozs">
    <w:name w:val="Hyperlink"/>
    <w:basedOn w:val="Bekezdsalapbettpusa"/>
    <w:uiPriority w:val="99"/>
    <w:unhideWhenUsed/>
    <w:rsid w:val="00C00C89"/>
    <w:rPr>
      <w:color w:val="0563C1" w:themeColor="hyperlink"/>
      <w:u w:val="single"/>
    </w:rPr>
  </w:style>
  <w:style w:type="paragraph" w:customStyle="1" w:styleId="BodyText21">
    <w:name w:val="Body Text 21"/>
    <w:basedOn w:val="Norml"/>
    <w:rsid w:val="00BF552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045913"/>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ursa.emet.hu/paly/palybele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7</Pages>
  <Words>2523</Words>
  <Characters>17416</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2020-09-24T12:57:00Z</dcterms:created>
  <dcterms:modified xsi:type="dcterms:W3CDTF">2020-09-29T13:46:00Z</dcterms:modified>
</cp:coreProperties>
</file>